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7" w:rsidRDefault="00525737" w:rsidP="00525737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5400040" cy="95191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37" w:rsidRDefault="00525737" w:rsidP="00525737">
      <w:pPr>
        <w:autoSpaceDE w:val="0"/>
        <w:autoSpaceDN w:val="0"/>
        <w:adjustRightInd w:val="0"/>
        <w:spacing w:after="0" w:line="240" w:lineRule="auto"/>
      </w:pPr>
    </w:p>
    <w:p w:rsidR="00525737" w:rsidRDefault="00525737" w:rsidP="00525737">
      <w:pPr>
        <w:autoSpaceDE w:val="0"/>
        <w:autoSpaceDN w:val="0"/>
        <w:adjustRightInd w:val="0"/>
        <w:spacing w:after="0" w:line="240" w:lineRule="auto"/>
      </w:pPr>
    </w:p>
    <w:p w:rsidR="00525737" w:rsidRPr="00525737" w:rsidRDefault="00525737" w:rsidP="00525737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525737">
        <w:rPr>
          <w:b/>
          <w:sz w:val="26"/>
          <w:szCs w:val="26"/>
        </w:rPr>
        <w:t>LISTA DE EXERCÍCIOS DE PROCESSAMENTO DIGITAL DE IMAGENS - SER-413-4</w:t>
      </w:r>
    </w:p>
    <w:p w:rsidR="00525737" w:rsidRPr="00525737" w:rsidRDefault="00525737" w:rsidP="0052573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25737">
        <w:rPr>
          <w:sz w:val="26"/>
          <w:szCs w:val="26"/>
        </w:rPr>
        <w:t>DOCENTES: PROF. DRA LEILA FONSECA e PROF. DR. THALES SEHN KORTING</w:t>
      </w:r>
    </w:p>
    <w:p w:rsidR="00525737" w:rsidRPr="00525737" w:rsidRDefault="00525737" w:rsidP="00525737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525737">
        <w:rPr>
          <w:sz w:val="26"/>
          <w:szCs w:val="26"/>
        </w:rPr>
        <w:t>DISCENTE: BRUNA VIRGINIA NEVES - 130168</w:t>
      </w:r>
    </w:p>
    <w:p w:rsidR="00525737" w:rsidRDefault="00525737" w:rsidP="00525737">
      <w:pPr>
        <w:autoSpaceDE w:val="0"/>
        <w:autoSpaceDN w:val="0"/>
        <w:adjustRightInd w:val="0"/>
        <w:spacing w:after="0" w:line="240" w:lineRule="auto"/>
      </w:pPr>
    </w:p>
    <w:p w:rsidR="00525737" w:rsidRDefault="00525737" w:rsidP="00525737">
      <w:pPr>
        <w:autoSpaceDE w:val="0"/>
        <w:autoSpaceDN w:val="0"/>
        <w:adjustRightInd w:val="0"/>
        <w:spacing w:after="0" w:line="240" w:lineRule="auto"/>
      </w:pPr>
    </w:p>
    <w:p w:rsidR="00326354" w:rsidRPr="009B4DF2" w:rsidRDefault="00525737" w:rsidP="0032635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1: </w:t>
      </w:r>
      <w:r w:rsidR="001E6BA1" w:rsidRPr="009B4DF2">
        <w:rPr>
          <w:rFonts w:cs="CMR12"/>
          <w:sz w:val="24"/>
          <w:szCs w:val="24"/>
        </w:rPr>
        <w:t xml:space="preserve">Para diferenciar os alvos </w:t>
      </w:r>
      <w:r w:rsidR="001E6BA1" w:rsidRPr="009B4DF2">
        <w:rPr>
          <w:sz w:val="24"/>
          <w:szCs w:val="24"/>
        </w:rPr>
        <w:t>por arvore de decisão é recomendado filtrar apenas as informações de interesse, descartando dados relativos a outros tipos de cobertura (vegetação e asfalto, por exemplo).</w:t>
      </w:r>
      <w:r w:rsidR="00DB31CF" w:rsidRPr="009B4DF2">
        <w:rPr>
          <w:rFonts w:cs="CMR12"/>
          <w:sz w:val="24"/>
          <w:szCs w:val="24"/>
        </w:rPr>
        <w:t xml:space="preserve"> Uma melhor resolução espectral do sensor poderia aumentar as chances de </w:t>
      </w:r>
      <w:proofErr w:type="spellStart"/>
      <w:r w:rsidR="00DB31CF" w:rsidRPr="009B4DF2">
        <w:rPr>
          <w:rFonts w:cs="CMR12"/>
          <w:sz w:val="24"/>
          <w:szCs w:val="24"/>
        </w:rPr>
        <w:t>separabilidade</w:t>
      </w:r>
      <w:proofErr w:type="spellEnd"/>
      <w:r w:rsidR="00DB31CF" w:rsidRPr="009B4DF2">
        <w:rPr>
          <w:rFonts w:cs="CMR12"/>
          <w:sz w:val="24"/>
          <w:szCs w:val="24"/>
        </w:rPr>
        <w:t xml:space="preserve"> entre as duas classes mencionadas. Um sensor que poderia resolver este problema é o </w:t>
      </w:r>
      <w:proofErr w:type="spellStart"/>
      <w:r w:rsidR="00DB31CF" w:rsidRPr="009B4DF2">
        <w:rPr>
          <w:rFonts w:cs="CMR12"/>
          <w:sz w:val="24"/>
          <w:szCs w:val="24"/>
        </w:rPr>
        <w:t>worldview</w:t>
      </w:r>
      <w:proofErr w:type="spellEnd"/>
      <w:r w:rsidR="00DB31CF" w:rsidRPr="009B4DF2">
        <w:rPr>
          <w:rFonts w:cs="CMR12"/>
          <w:sz w:val="24"/>
          <w:szCs w:val="24"/>
        </w:rPr>
        <w:t xml:space="preserve"> apresenta uma banda no amarelo que contribui para a separação dos dois alvos.</w:t>
      </w:r>
    </w:p>
    <w:p w:rsidR="00326354" w:rsidRPr="009B4DF2" w:rsidRDefault="00326354" w:rsidP="0032635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326354" w:rsidRPr="009B4DF2" w:rsidRDefault="00326354" w:rsidP="0032635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2: </w:t>
      </w:r>
      <w:r w:rsidRPr="009B4DF2">
        <w:rPr>
          <w:rFonts w:cs="CMR12"/>
          <w:sz w:val="24"/>
          <w:szCs w:val="24"/>
        </w:rPr>
        <w:t>O filtro da mediana é uma solução porque ordena os valores de pixel e atribui o valor central da mascara de vizinhança. Ou seja, o ponto de maior amplitude tem seu valor substituído pelo valor da mediana.</w:t>
      </w:r>
    </w:p>
    <w:p w:rsidR="00326354" w:rsidRPr="009B4DF2" w:rsidRDefault="00326354" w:rsidP="0032635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326354" w:rsidRPr="009B4DF2" w:rsidRDefault="00326354" w:rsidP="0032635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3: </w:t>
      </w:r>
    </w:p>
    <w:p w:rsidR="00993C2E" w:rsidRDefault="00326354" w:rsidP="00993C2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ab/>
      </w:r>
      <w:r w:rsidRPr="009B4DF2">
        <w:rPr>
          <w:sz w:val="24"/>
          <w:szCs w:val="24"/>
        </w:rPr>
        <w:t>A) As bandas B1 e B2 apresentam o maior valor da matriz de correlação</w:t>
      </w:r>
      <w:r w:rsidR="00900886" w:rsidRPr="009B4DF2">
        <w:rPr>
          <w:sz w:val="24"/>
          <w:szCs w:val="24"/>
        </w:rPr>
        <w:t xml:space="preserve"> (0,9)</w:t>
      </w:r>
      <w:r w:rsidRPr="009B4DF2">
        <w:rPr>
          <w:sz w:val="24"/>
          <w:szCs w:val="24"/>
        </w:rPr>
        <w:t xml:space="preserve">, portanto, são mais correlacionadas. </w:t>
      </w:r>
    </w:p>
    <w:p w:rsidR="00993C2E" w:rsidRDefault="00993C2E" w:rsidP="00993C2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354" w:rsidRPr="009B4DF2">
        <w:rPr>
          <w:sz w:val="24"/>
          <w:szCs w:val="24"/>
        </w:rPr>
        <w:t>B) A banda B1 apresenta maior brilho</w:t>
      </w:r>
      <w:r w:rsidR="00900886" w:rsidRPr="009B4DF2">
        <w:rPr>
          <w:sz w:val="24"/>
          <w:szCs w:val="24"/>
        </w:rPr>
        <w:t xml:space="preserve"> porque </w:t>
      </w:r>
      <w:r w:rsidR="00326354" w:rsidRPr="009B4DF2">
        <w:rPr>
          <w:sz w:val="24"/>
          <w:szCs w:val="24"/>
        </w:rPr>
        <w:t>tem valor mais alto</w:t>
      </w:r>
      <w:r w:rsidR="00900886" w:rsidRPr="009B4DF2">
        <w:rPr>
          <w:sz w:val="24"/>
          <w:szCs w:val="24"/>
        </w:rPr>
        <w:t xml:space="preserve"> de média (32)</w:t>
      </w:r>
      <w:r w:rsidR="00326354" w:rsidRPr="009B4DF2">
        <w:rPr>
          <w:sz w:val="24"/>
          <w:szCs w:val="24"/>
        </w:rPr>
        <w:t>;</w:t>
      </w:r>
    </w:p>
    <w:p w:rsidR="00326354" w:rsidRPr="009B4DF2" w:rsidRDefault="00993C2E" w:rsidP="00993C2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6354" w:rsidRPr="009B4DF2">
        <w:rPr>
          <w:sz w:val="24"/>
          <w:szCs w:val="24"/>
        </w:rPr>
        <w:t xml:space="preserve">C) A banda B3 </w:t>
      </w:r>
      <w:r w:rsidR="00900886" w:rsidRPr="009B4DF2">
        <w:rPr>
          <w:sz w:val="24"/>
          <w:szCs w:val="24"/>
        </w:rPr>
        <w:t>possui</w:t>
      </w:r>
      <w:r w:rsidR="00326354" w:rsidRPr="009B4DF2">
        <w:rPr>
          <w:sz w:val="24"/>
          <w:szCs w:val="24"/>
        </w:rPr>
        <w:t xml:space="preserve"> maior contraste</w:t>
      </w:r>
      <w:r w:rsidR="00900886" w:rsidRPr="009B4DF2">
        <w:rPr>
          <w:sz w:val="24"/>
          <w:szCs w:val="24"/>
        </w:rPr>
        <w:t xml:space="preserve"> porque</w:t>
      </w:r>
      <w:r w:rsidR="00326354" w:rsidRPr="009B4DF2">
        <w:rPr>
          <w:sz w:val="24"/>
          <w:szCs w:val="24"/>
        </w:rPr>
        <w:t xml:space="preserve"> s</w:t>
      </w:r>
      <w:r w:rsidR="00900886" w:rsidRPr="009B4DF2">
        <w:rPr>
          <w:sz w:val="24"/>
          <w:szCs w:val="24"/>
        </w:rPr>
        <w:t xml:space="preserve">eu valor de </w:t>
      </w:r>
      <w:r w:rsidR="00326354" w:rsidRPr="009B4DF2">
        <w:rPr>
          <w:sz w:val="24"/>
          <w:szCs w:val="24"/>
        </w:rPr>
        <w:t xml:space="preserve"> variância é </w:t>
      </w:r>
      <w:r w:rsidR="00900886" w:rsidRPr="009B4DF2">
        <w:rPr>
          <w:sz w:val="24"/>
          <w:szCs w:val="24"/>
        </w:rPr>
        <w:t xml:space="preserve">o </w:t>
      </w:r>
      <w:r w:rsidR="00326354" w:rsidRPr="009B4DF2">
        <w:rPr>
          <w:sz w:val="24"/>
          <w:szCs w:val="24"/>
        </w:rPr>
        <w:t>maior</w:t>
      </w:r>
      <w:r w:rsidR="00900886" w:rsidRPr="009B4DF2">
        <w:rPr>
          <w:sz w:val="24"/>
          <w:szCs w:val="24"/>
        </w:rPr>
        <w:t>, o que significa que os valores de nível de cinza variam mais nessa banda.</w:t>
      </w:r>
      <w:r w:rsidR="00326354" w:rsidRPr="009B4DF2">
        <w:rPr>
          <w:sz w:val="24"/>
          <w:szCs w:val="24"/>
        </w:rPr>
        <w:t xml:space="preserve"> 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 xml:space="preserve">D) 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>B1: M1= 32    V1=64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>B2: M2= 20    V2=49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>B3: M3= 30    V3 = 100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>My=</w:t>
      </w:r>
      <w:proofErr w:type="spellStart"/>
      <w:r w:rsidRPr="009B4DF2">
        <w:rPr>
          <w:sz w:val="24"/>
          <w:szCs w:val="24"/>
        </w:rPr>
        <w:t>aMx</w:t>
      </w:r>
      <w:proofErr w:type="spellEnd"/>
      <w:r w:rsidRPr="009B4DF2">
        <w:rPr>
          <w:sz w:val="24"/>
          <w:szCs w:val="24"/>
        </w:rPr>
        <w:t xml:space="preserve"> + b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proofErr w:type="spellStart"/>
      <w:r w:rsidRPr="009B4DF2">
        <w:rPr>
          <w:sz w:val="24"/>
          <w:szCs w:val="24"/>
        </w:rPr>
        <w:t>Vy</w:t>
      </w:r>
      <w:proofErr w:type="spellEnd"/>
      <w:r w:rsidRPr="009B4DF2">
        <w:rPr>
          <w:sz w:val="24"/>
          <w:szCs w:val="24"/>
        </w:rPr>
        <w:t xml:space="preserve"> = a²Vx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</w:p>
    <w:p w:rsidR="00197E4B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 xml:space="preserve">100= a²49 </w:t>
      </w:r>
    </w:p>
    <w:p w:rsidR="00197E4B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 xml:space="preserve"> a²=100/49 </w:t>
      </w:r>
    </w:p>
    <w:p w:rsidR="00197E4B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 xml:space="preserve"> a=Raiz(2,04) 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>a= 1,43</w:t>
      </w:r>
    </w:p>
    <w:p w:rsidR="00197E4B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 xml:space="preserve">30= 1,43*20 +b </w:t>
      </w:r>
    </w:p>
    <w:p w:rsidR="00326354" w:rsidRPr="009B4DF2" w:rsidRDefault="00326354" w:rsidP="00326354">
      <w:pPr>
        <w:pStyle w:val="PargrafodaLista"/>
        <w:rPr>
          <w:sz w:val="24"/>
          <w:szCs w:val="24"/>
        </w:rPr>
      </w:pPr>
      <w:r w:rsidRPr="009B4DF2">
        <w:rPr>
          <w:sz w:val="24"/>
          <w:szCs w:val="24"/>
        </w:rPr>
        <w:t>b= 1,4</w:t>
      </w:r>
      <w:r w:rsidRPr="009B4DF2">
        <w:t xml:space="preserve"> </w:t>
      </w:r>
    </w:p>
    <w:p w:rsidR="00326354" w:rsidRPr="009B4DF2" w:rsidRDefault="00326354" w:rsidP="0032635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900886" w:rsidRPr="009B4DF2" w:rsidRDefault="00197E4B" w:rsidP="00900886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4: </w:t>
      </w:r>
      <w:r w:rsidR="00395EDE" w:rsidRPr="009B4DF2">
        <w:rPr>
          <w:rFonts w:cs="CMR12"/>
          <w:sz w:val="24"/>
          <w:szCs w:val="24"/>
        </w:rPr>
        <w:t>Para realçar esses pátios, ao aplicar a razão de bandas para evidenciar a presença de vegetação (índice NDVI), a parte desmatada apresenta valor menor de brilho, ficando, mais escura. A vegetação, por sua vez, fica mais clara.</w:t>
      </w:r>
    </w:p>
    <w:p w:rsidR="00197E4B" w:rsidRPr="009B4DF2" w:rsidRDefault="00197E4B" w:rsidP="00900886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197E4B" w:rsidRPr="009B4DF2" w:rsidRDefault="00197E4B" w:rsidP="00900886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197E4B" w:rsidRPr="009B4DF2" w:rsidRDefault="00197E4B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5: </w:t>
      </w:r>
      <w:r w:rsidRPr="009B4DF2">
        <w:rPr>
          <w:rFonts w:cs="CMR12"/>
          <w:sz w:val="24"/>
          <w:szCs w:val="24"/>
        </w:rPr>
        <w:t>É preciso atentar para a boa precisão do registro, cuidado para que não haja muita diferença entras as datas das imagens e evitar a ocultação de objetos para não perder informações.</w:t>
      </w:r>
    </w:p>
    <w:p w:rsidR="00197E4B" w:rsidRPr="009B4DF2" w:rsidRDefault="00197E4B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430173" w:rsidRPr="009B4DF2" w:rsidRDefault="00197E4B" w:rsidP="0043017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6: </w:t>
      </w:r>
      <w:r w:rsidR="00430173" w:rsidRPr="009B4DF2">
        <w:rPr>
          <w:rFonts w:cs="CMR12"/>
          <w:sz w:val="24"/>
          <w:szCs w:val="24"/>
        </w:rPr>
        <w:t xml:space="preserve">O resultado será histogramas com distribuições diferentes, porque o realce por </w:t>
      </w:r>
      <w:proofErr w:type="spellStart"/>
      <w:r w:rsidR="00430173" w:rsidRPr="009B4DF2">
        <w:rPr>
          <w:rFonts w:cs="CMR12"/>
          <w:sz w:val="24"/>
          <w:szCs w:val="24"/>
        </w:rPr>
        <w:t>decorrelação</w:t>
      </w:r>
      <w:proofErr w:type="spellEnd"/>
      <w:r w:rsidR="00430173" w:rsidRPr="009B4DF2">
        <w:rPr>
          <w:rFonts w:cs="CMR12"/>
          <w:sz w:val="24"/>
          <w:szCs w:val="24"/>
        </w:rPr>
        <w:t xml:space="preserve"> resulta num histograma com maior variância.</w:t>
      </w:r>
    </w:p>
    <w:p w:rsidR="00430173" w:rsidRPr="009B4DF2" w:rsidRDefault="00430173" w:rsidP="0043017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430173" w:rsidRPr="009B4DF2" w:rsidRDefault="00430173" w:rsidP="00430173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7: </w:t>
      </w:r>
      <w:r w:rsidRPr="009B4DF2">
        <w:rPr>
          <w:rFonts w:cs="CMR12"/>
          <w:sz w:val="24"/>
          <w:szCs w:val="24"/>
        </w:rPr>
        <w:t>É preciso utilizar a componente H para separar as áreas de vegetação</w:t>
      </w:r>
      <w:r w:rsidR="00485CF2" w:rsidRPr="009B4DF2">
        <w:rPr>
          <w:rFonts w:cs="CMR12"/>
          <w:sz w:val="24"/>
          <w:szCs w:val="24"/>
        </w:rPr>
        <w:t>, podendo diferenciá-las por meio de uma operação de fatiamento</w:t>
      </w:r>
      <w:r w:rsidRPr="009B4DF2">
        <w:rPr>
          <w:rFonts w:cs="CMR12"/>
          <w:sz w:val="24"/>
          <w:szCs w:val="24"/>
        </w:rPr>
        <w:t>.</w:t>
      </w:r>
      <w:r w:rsidRPr="009B4DF2">
        <w:rPr>
          <w:color w:val="000000"/>
          <w:sz w:val="24"/>
          <w:szCs w:val="24"/>
          <w:lang w:eastAsia="pt-BR"/>
        </w:rPr>
        <w:t xml:space="preserve"> </w:t>
      </w:r>
    </w:p>
    <w:p w:rsidR="00430173" w:rsidRPr="009B4DF2" w:rsidRDefault="00430173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603D2D" w:rsidRPr="009B4DF2" w:rsidRDefault="00485CF2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8: </w:t>
      </w:r>
    </w:p>
    <w:p w:rsidR="00603D2D" w:rsidRPr="009B4DF2" w:rsidRDefault="00603D2D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ab/>
      </w:r>
      <w:r w:rsidRPr="009B4DF2">
        <w:rPr>
          <w:rFonts w:cs="CMR12"/>
          <w:sz w:val="24"/>
          <w:szCs w:val="24"/>
        </w:rPr>
        <w:t>A)</w:t>
      </w:r>
      <w:r w:rsidR="00485CF2" w:rsidRPr="009B4DF2">
        <w:rPr>
          <w:rFonts w:cs="CMR12"/>
          <w:sz w:val="24"/>
          <w:szCs w:val="24"/>
        </w:rPr>
        <w:t xml:space="preserve">Há redundância de informações quando as bandas estão muito correlacionadas. Uma maneira de avaliar essa correlação entre bandas é </w:t>
      </w:r>
      <w:r w:rsidRPr="009B4DF2">
        <w:rPr>
          <w:rFonts w:cs="CMR12"/>
          <w:sz w:val="24"/>
          <w:szCs w:val="24"/>
        </w:rPr>
        <w:t>analisá-las visualmente por meio de vetores num gráfico (</w:t>
      </w:r>
      <w:proofErr w:type="spellStart"/>
      <w:r w:rsidRPr="009B4DF2">
        <w:rPr>
          <w:rFonts w:cs="CMR12"/>
          <w:sz w:val="24"/>
          <w:szCs w:val="24"/>
        </w:rPr>
        <w:t>scatterplot</w:t>
      </w:r>
      <w:proofErr w:type="spellEnd"/>
      <w:r w:rsidRPr="009B4DF2">
        <w:rPr>
          <w:rFonts w:cs="CMR12"/>
          <w:sz w:val="24"/>
          <w:szCs w:val="24"/>
        </w:rPr>
        <w:t xml:space="preserve">). </w:t>
      </w:r>
    </w:p>
    <w:p w:rsidR="00603D2D" w:rsidRPr="009B4DF2" w:rsidRDefault="00603D2D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sz w:val="24"/>
          <w:szCs w:val="24"/>
        </w:rPr>
        <w:t xml:space="preserve"> </w:t>
      </w:r>
      <w:r w:rsidRPr="009B4DF2">
        <w:rPr>
          <w:rFonts w:cs="CMR12"/>
          <w:sz w:val="24"/>
          <w:szCs w:val="24"/>
        </w:rPr>
        <w:tab/>
        <w:t>B)Para reduzir a redundância pode-se fazer a transformação por componentes principais, que realiza uma rotação nos eixos originais do espaço de atributos, para a direção de maior variância entre os pixels das bandas consideradas.</w:t>
      </w:r>
    </w:p>
    <w:p w:rsidR="00603D2D" w:rsidRPr="009B4DF2" w:rsidRDefault="00603D2D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603D2D" w:rsidRPr="009B4DF2" w:rsidRDefault="00603D2D" w:rsidP="00603D2D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9: </w:t>
      </w:r>
    </w:p>
    <w:p w:rsidR="00603D2D" w:rsidRPr="009B4DF2" w:rsidRDefault="00603D2D" w:rsidP="00603D2D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ab/>
      </w:r>
      <w:r w:rsidR="0099212C" w:rsidRPr="009B4DF2">
        <w:rPr>
          <w:rFonts w:cs="CMR12"/>
          <w:sz w:val="24"/>
          <w:szCs w:val="24"/>
        </w:rPr>
        <w:t xml:space="preserve">Pode-se fazer uma razão de bandas (criando o índice NDVI, por exemplo) ou aplicar o Modelo de Mistura para cada ano, realizando uma subtração das áreas, para medir o aumento de desmatamento. </w:t>
      </w:r>
    </w:p>
    <w:p w:rsidR="0099212C" w:rsidRPr="009B4DF2" w:rsidRDefault="0099212C" w:rsidP="0099212C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9B4DF2" w:rsidRDefault="0099212C" w:rsidP="009B4DF2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 xml:space="preserve">RESPOSTA 10: </w:t>
      </w:r>
    </w:p>
    <w:p w:rsidR="00445A74" w:rsidRDefault="009B4DF2" w:rsidP="00DD2111">
      <w:pPr>
        <w:pStyle w:val="PargrafodaLista"/>
        <w:spacing w:after="0" w:line="240" w:lineRule="auto"/>
        <w:ind w:left="0" w:firstLine="720"/>
        <w:jc w:val="both"/>
        <w:rPr>
          <w:sz w:val="24"/>
          <w:szCs w:val="24"/>
        </w:rPr>
      </w:pPr>
      <w:r w:rsidRPr="00445A74">
        <w:rPr>
          <w:rFonts w:cs="CMR12"/>
          <w:sz w:val="24"/>
          <w:szCs w:val="24"/>
        </w:rPr>
        <w:t>A)</w:t>
      </w:r>
      <w:r w:rsidRPr="00445A74">
        <w:rPr>
          <w:sz w:val="24"/>
          <w:szCs w:val="24"/>
        </w:rPr>
        <w:t xml:space="preserve"> </w:t>
      </w:r>
      <w:r w:rsidR="00FE432C" w:rsidRPr="00445A74">
        <w:rPr>
          <w:sz w:val="24"/>
          <w:szCs w:val="24"/>
        </w:rPr>
        <w:t>Primeiramente, é feita a</w:t>
      </w:r>
      <w:r w:rsidRPr="00445A74">
        <w:rPr>
          <w:sz w:val="24"/>
          <w:szCs w:val="24"/>
        </w:rPr>
        <w:t xml:space="preserve"> conversão das bandas multiespectrais do sistema RGB para o sistema IHS</w:t>
      </w:r>
      <w:r w:rsidR="00FE432C" w:rsidRPr="00445A74">
        <w:rPr>
          <w:sz w:val="24"/>
          <w:szCs w:val="24"/>
        </w:rPr>
        <w:t>. A</w:t>
      </w:r>
      <w:r w:rsidRPr="00445A74">
        <w:rPr>
          <w:sz w:val="24"/>
          <w:szCs w:val="24"/>
        </w:rPr>
        <w:t xml:space="preserve"> </w:t>
      </w:r>
      <w:r w:rsidR="00FE432C" w:rsidRPr="00445A74">
        <w:rPr>
          <w:sz w:val="24"/>
          <w:szCs w:val="24"/>
        </w:rPr>
        <w:t xml:space="preserve">seguir, a </w:t>
      </w:r>
      <w:r w:rsidRPr="00445A74">
        <w:rPr>
          <w:sz w:val="24"/>
          <w:szCs w:val="24"/>
        </w:rPr>
        <w:t>imagem IHS é reamostrada para resolução da imagem PAN</w:t>
      </w:r>
      <w:r w:rsidR="00FE432C" w:rsidRPr="00445A74">
        <w:rPr>
          <w:sz w:val="24"/>
          <w:szCs w:val="24"/>
        </w:rPr>
        <w:t xml:space="preserve">. </w:t>
      </w:r>
      <w:r w:rsidRPr="00445A74">
        <w:rPr>
          <w:sz w:val="24"/>
          <w:szCs w:val="24"/>
        </w:rPr>
        <w:t>A componente Intensidade</w:t>
      </w:r>
      <w:r w:rsidR="00FE432C" w:rsidRPr="00445A74">
        <w:rPr>
          <w:sz w:val="24"/>
          <w:szCs w:val="24"/>
        </w:rPr>
        <w:t>, que é similar à banda PAN, é</w:t>
      </w:r>
      <w:r w:rsidRPr="00445A74">
        <w:rPr>
          <w:sz w:val="24"/>
          <w:szCs w:val="24"/>
        </w:rPr>
        <w:t xml:space="preserve"> </w:t>
      </w:r>
      <w:r w:rsidR="00FE432C" w:rsidRPr="00445A74">
        <w:rPr>
          <w:sz w:val="24"/>
          <w:szCs w:val="24"/>
        </w:rPr>
        <w:t>então substituída pela banda PAN. Por fim, a</w:t>
      </w:r>
      <w:r w:rsidRPr="00445A74">
        <w:rPr>
          <w:sz w:val="24"/>
          <w:szCs w:val="24"/>
        </w:rPr>
        <w:t>plica-se a transformação inversa do sistema IHS para o sistema RGB.</w:t>
      </w:r>
    </w:p>
    <w:p w:rsidR="00432FC2" w:rsidRPr="00445A74" w:rsidRDefault="009B4DF2" w:rsidP="00DD2111">
      <w:pPr>
        <w:pStyle w:val="PargrafodaLista"/>
        <w:spacing w:after="0" w:line="240" w:lineRule="auto"/>
        <w:ind w:left="0" w:firstLine="720"/>
        <w:jc w:val="both"/>
        <w:rPr>
          <w:color w:val="000000"/>
          <w:sz w:val="24"/>
          <w:szCs w:val="24"/>
          <w:lang w:eastAsia="pt-BR"/>
        </w:rPr>
      </w:pPr>
      <w:r w:rsidRPr="00445A74">
        <w:rPr>
          <w:rFonts w:cs="CMR12"/>
          <w:sz w:val="24"/>
          <w:szCs w:val="24"/>
        </w:rPr>
        <w:t>B)</w:t>
      </w:r>
      <w:r w:rsidR="00FE432C" w:rsidRPr="00445A74">
        <w:rPr>
          <w:rFonts w:cs="CMR12"/>
          <w:sz w:val="24"/>
          <w:szCs w:val="24"/>
        </w:rPr>
        <w:t xml:space="preserve"> </w:t>
      </w:r>
      <w:r w:rsidR="00432FC2" w:rsidRPr="00445A74">
        <w:rPr>
          <w:color w:val="000000"/>
          <w:sz w:val="24"/>
          <w:szCs w:val="24"/>
          <w:lang w:eastAsia="pt-BR"/>
        </w:rPr>
        <w:t>Cada pixel de 20m é transformado em 16 pixels de 5m (4x4), logo a imagem é de 2000 x 2000 pixels (500 x 4).</w:t>
      </w:r>
    </w:p>
    <w:p w:rsidR="009B4DF2" w:rsidRPr="00445A74" w:rsidRDefault="009B4DF2" w:rsidP="00432FC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  <w:r w:rsidRPr="00445A74">
        <w:rPr>
          <w:rFonts w:cs="CMR12"/>
          <w:sz w:val="24"/>
          <w:szCs w:val="24"/>
        </w:rPr>
        <w:tab/>
        <w:t>C)</w:t>
      </w:r>
      <w:r w:rsidR="00432FC2" w:rsidRPr="00445A74">
        <w:rPr>
          <w:rFonts w:cs="CMR12"/>
          <w:sz w:val="24"/>
          <w:szCs w:val="24"/>
        </w:rPr>
        <w:t xml:space="preserve"> </w:t>
      </w:r>
      <w:r w:rsidR="00445A74" w:rsidRPr="00445A74">
        <w:rPr>
          <w:rFonts w:cs="CMR12"/>
          <w:sz w:val="24"/>
          <w:szCs w:val="24"/>
        </w:rPr>
        <w:t>Ocorre</w:t>
      </w:r>
      <w:r w:rsidR="00432FC2" w:rsidRPr="00445A74">
        <w:rPr>
          <w:rFonts w:cs="CMR12"/>
          <w:sz w:val="24"/>
          <w:szCs w:val="24"/>
        </w:rPr>
        <w:t xml:space="preserve"> quando a banda pancromática</w:t>
      </w:r>
      <w:r w:rsidR="00445A74" w:rsidRPr="00445A74">
        <w:rPr>
          <w:rFonts w:cs="CMR12"/>
          <w:sz w:val="24"/>
          <w:szCs w:val="24"/>
        </w:rPr>
        <w:t xml:space="preserve"> </w:t>
      </w:r>
      <w:r w:rsidR="00432FC2" w:rsidRPr="00445A74">
        <w:rPr>
          <w:rFonts w:cs="CMR12"/>
          <w:sz w:val="24"/>
          <w:szCs w:val="24"/>
        </w:rPr>
        <w:t xml:space="preserve">apresenta resolução espectral diferente das bandas </w:t>
      </w:r>
      <w:r w:rsidR="00445A74" w:rsidRPr="00445A74">
        <w:rPr>
          <w:sz w:val="24"/>
          <w:szCs w:val="24"/>
        </w:rPr>
        <w:t>multiespectrais utilizadas na imagem original</w:t>
      </w:r>
      <w:r w:rsidR="00432FC2" w:rsidRPr="00445A74">
        <w:rPr>
          <w:rFonts w:cs="CMR12"/>
          <w:sz w:val="24"/>
          <w:szCs w:val="24"/>
        </w:rPr>
        <w:t xml:space="preserve">. </w:t>
      </w:r>
      <w:r w:rsidR="00445A74" w:rsidRPr="00445A74">
        <w:rPr>
          <w:rFonts w:cs="CMR12"/>
          <w:sz w:val="24"/>
          <w:szCs w:val="24"/>
        </w:rPr>
        <w:t xml:space="preserve">Isso pode incorrer em </w:t>
      </w:r>
      <w:r w:rsidR="00432FC2" w:rsidRPr="00445A74">
        <w:rPr>
          <w:rFonts w:cs="CMR12"/>
          <w:sz w:val="24"/>
          <w:szCs w:val="24"/>
        </w:rPr>
        <w:t xml:space="preserve">perda de </w:t>
      </w:r>
      <w:r w:rsidR="00445A74" w:rsidRPr="00445A74">
        <w:rPr>
          <w:rFonts w:cs="CMR12"/>
          <w:sz w:val="24"/>
          <w:szCs w:val="24"/>
        </w:rPr>
        <w:t>informação</w:t>
      </w:r>
      <w:r w:rsidR="00432FC2" w:rsidRPr="00445A74">
        <w:rPr>
          <w:rFonts w:cs="CMR12"/>
          <w:sz w:val="24"/>
          <w:szCs w:val="24"/>
        </w:rPr>
        <w:t>.</w:t>
      </w:r>
    </w:p>
    <w:p w:rsidR="00432FC2" w:rsidRPr="00445A74" w:rsidRDefault="00432FC2" w:rsidP="00432FC2">
      <w:pPr>
        <w:autoSpaceDE w:val="0"/>
        <w:autoSpaceDN w:val="0"/>
        <w:adjustRightInd w:val="0"/>
        <w:spacing w:after="0" w:line="240" w:lineRule="auto"/>
        <w:rPr>
          <w:rFonts w:cs="CMR12"/>
          <w:sz w:val="24"/>
          <w:szCs w:val="24"/>
        </w:rPr>
      </w:pPr>
    </w:p>
    <w:p w:rsidR="00445A74" w:rsidRDefault="00445A74" w:rsidP="00445A7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>RESPOSTA 1</w:t>
      </w:r>
      <w:r>
        <w:rPr>
          <w:rFonts w:cs="CMR12"/>
          <w:b/>
          <w:sz w:val="24"/>
          <w:szCs w:val="24"/>
        </w:rPr>
        <w:t>1</w:t>
      </w:r>
      <w:r w:rsidRPr="009B4DF2">
        <w:rPr>
          <w:rFonts w:cs="CMR12"/>
          <w:b/>
          <w:sz w:val="24"/>
          <w:szCs w:val="24"/>
        </w:rPr>
        <w:t xml:space="preserve">: </w:t>
      </w:r>
      <w:r w:rsidRPr="00445A74">
        <w:rPr>
          <w:rFonts w:cs="CMR12"/>
          <w:sz w:val="24"/>
          <w:szCs w:val="24"/>
        </w:rPr>
        <w:t>Repetida. Vide 8.</w:t>
      </w:r>
    </w:p>
    <w:p w:rsidR="00445A74" w:rsidRDefault="00445A74" w:rsidP="00445A7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</w:p>
    <w:p w:rsidR="006D0C5C" w:rsidRDefault="00445A74" w:rsidP="00445A7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>RESPOSTA 1</w:t>
      </w:r>
      <w:r>
        <w:rPr>
          <w:rFonts w:cs="CMR12"/>
          <w:b/>
          <w:sz w:val="24"/>
          <w:szCs w:val="24"/>
        </w:rPr>
        <w:t>2</w:t>
      </w:r>
      <w:r w:rsidRPr="009B4DF2">
        <w:rPr>
          <w:rFonts w:cs="CMR12"/>
          <w:b/>
          <w:sz w:val="24"/>
          <w:szCs w:val="24"/>
        </w:rPr>
        <w:t xml:space="preserve">: </w:t>
      </w:r>
    </w:p>
    <w:p w:rsidR="00445A74" w:rsidRDefault="006D0C5C" w:rsidP="00445A7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>
        <w:rPr>
          <w:rFonts w:cs="CMR12"/>
          <w:b/>
          <w:sz w:val="24"/>
          <w:szCs w:val="24"/>
        </w:rPr>
        <w:tab/>
      </w:r>
      <w:r w:rsidRPr="006D0C5C">
        <w:rPr>
          <w:rFonts w:cs="CMR12"/>
          <w:sz w:val="24"/>
          <w:szCs w:val="24"/>
        </w:rPr>
        <w:t>A)</w:t>
      </w:r>
      <w:r>
        <w:rPr>
          <w:rFonts w:cs="CMR12"/>
          <w:sz w:val="24"/>
          <w:szCs w:val="24"/>
        </w:rPr>
        <w:t xml:space="preserve"> </w:t>
      </w:r>
      <w:r w:rsidR="002438E1">
        <w:rPr>
          <w:rFonts w:cs="CMR12"/>
          <w:sz w:val="24"/>
          <w:szCs w:val="24"/>
        </w:rPr>
        <w:t xml:space="preserve">Ao considerar o brilho, que está relacionado aos níveis de cinza (NC), pode-se inferir que a água (NC máximo = 30) </w:t>
      </w:r>
      <w:r w:rsidR="001F27B7">
        <w:rPr>
          <w:rFonts w:cs="CMR12"/>
          <w:sz w:val="24"/>
          <w:szCs w:val="24"/>
        </w:rPr>
        <w:t xml:space="preserve">será representada na imagem com aspecto escuro, enquanto que a cidade (NC máximo = 210) terá grande quantidade de brilho. A </w:t>
      </w:r>
      <w:r w:rsidR="001F27B7">
        <w:rPr>
          <w:rFonts w:cs="CMR12"/>
          <w:sz w:val="24"/>
          <w:szCs w:val="24"/>
        </w:rPr>
        <w:lastRenderedPageBreak/>
        <w:t>vegetação, por sua vez, apresentará brilho intermediário. Considerando o contraste, que está relacionado à variância dos valores de NC dos pixels, ou seja, o intervalo entre os valores máximo e mínimo de cada alvo</w:t>
      </w:r>
      <w:r>
        <w:rPr>
          <w:rFonts w:cs="CMR12"/>
          <w:sz w:val="24"/>
          <w:szCs w:val="24"/>
        </w:rPr>
        <w:t>, a vegetação aparece com maior contraste (valores entre 40 e 110) e a água com o menor contraste (valores entre 0 e 30), ficando o alvo cidade em posição intermediária (entre 160 e 210).</w:t>
      </w:r>
    </w:p>
    <w:p w:rsidR="004C2F3E" w:rsidRDefault="006D0C5C" w:rsidP="004C2F3E">
      <w:pPr>
        <w:jc w:val="both"/>
        <w:rPr>
          <w:rFonts w:cs="CMR12"/>
          <w:sz w:val="24"/>
          <w:szCs w:val="24"/>
        </w:rPr>
      </w:pPr>
      <w:r>
        <w:rPr>
          <w:rFonts w:cs="CMR12"/>
          <w:sz w:val="24"/>
          <w:szCs w:val="24"/>
        </w:rPr>
        <w:tab/>
        <w:t xml:space="preserve">B) </w:t>
      </w:r>
      <w:r w:rsidR="007C0047">
        <w:rPr>
          <w:rFonts w:cs="CMR12"/>
          <w:sz w:val="24"/>
          <w:szCs w:val="24"/>
        </w:rPr>
        <w:t>P</w:t>
      </w:r>
      <w:r w:rsidR="003079E8" w:rsidRPr="007C0047">
        <w:rPr>
          <w:rFonts w:cs="CMR12"/>
          <w:sz w:val="24"/>
          <w:szCs w:val="24"/>
        </w:rPr>
        <w:t>ara contrastar ao máximo a</w:t>
      </w:r>
      <w:r w:rsidR="007C0047" w:rsidRPr="007C0047">
        <w:rPr>
          <w:rFonts w:cs="CMR12"/>
          <w:sz w:val="24"/>
          <w:szCs w:val="24"/>
        </w:rPr>
        <w:t xml:space="preserve"> vegetação, deixando as outras classes escuras</w:t>
      </w:r>
      <w:r w:rsidR="007C0047">
        <w:rPr>
          <w:rFonts w:cs="CMR12"/>
          <w:sz w:val="24"/>
          <w:szCs w:val="24"/>
        </w:rPr>
        <w:t xml:space="preserve">, </w:t>
      </w:r>
      <w:r w:rsidR="007C0047" w:rsidRPr="007C0047">
        <w:rPr>
          <w:rFonts w:cs="CMR12"/>
          <w:sz w:val="24"/>
          <w:szCs w:val="24"/>
        </w:rPr>
        <w:t>pode-se aplicar um ajuste linear de contraste</w:t>
      </w:r>
      <w:r w:rsidR="007C0047">
        <w:rPr>
          <w:rFonts w:cs="CMR12"/>
          <w:sz w:val="24"/>
          <w:szCs w:val="24"/>
        </w:rPr>
        <w:t xml:space="preserve">, diminuindo o contraste das classes mais escuras e aumentando o da vegetação. Para colocar as classes nos intervalos requeridos, pode-se fazer a </w:t>
      </w:r>
      <w:proofErr w:type="spellStart"/>
      <w:r w:rsidR="007C0047">
        <w:rPr>
          <w:rFonts w:cs="CMR12"/>
          <w:sz w:val="24"/>
          <w:szCs w:val="24"/>
        </w:rPr>
        <w:t>limiarização</w:t>
      </w:r>
      <w:proofErr w:type="spellEnd"/>
      <w:r w:rsidR="007C0047">
        <w:rPr>
          <w:rFonts w:cs="CMR12"/>
          <w:sz w:val="24"/>
          <w:szCs w:val="24"/>
        </w:rPr>
        <w:t>.</w:t>
      </w:r>
    </w:p>
    <w:p w:rsidR="004C2F3E" w:rsidRDefault="004C2F3E" w:rsidP="004C2F3E">
      <w:pPr>
        <w:spacing w:after="0"/>
        <w:jc w:val="both"/>
        <w:rPr>
          <w:rFonts w:cs="CMR12"/>
          <w:sz w:val="24"/>
          <w:szCs w:val="24"/>
        </w:rPr>
      </w:pPr>
      <w:r w:rsidRPr="004C2F3E">
        <w:rPr>
          <w:rFonts w:cs="CMR12"/>
          <w:b/>
          <w:sz w:val="24"/>
          <w:szCs w:val="24"/>
        </w:rPr>
        <w:t>RESPOSTA 1</w:t>
      </w:r>
      <w:r>
        <w:rPr>
          <w:rFonts w:cs="CMR12"/>
          <w:b/>
          <w:sz w:val="24"/>
          <w:szCs w:val="24"/>
        </w:rPr>
        <w:t>3</w:t>
      </w:r>
      <w:r w:rsidRPr="004C2F3E">
        <w:rPr>
          <w:rFonts w:cs="CMR12"/>
          <w:b/>
          <w:sz w:val="24"/>
          <w:szCs w:val="24"/>
        </w:rPr>
        <w:t>:</w:t>
      </w:r>
    </w:p>
    <w:p w:rsidR="004C2F3E" w:rsidRPr="00DD2111" w:rsidRDefault="004C2F3E" w:rsidP="004C2F3E">
      <w:pPr>
        <w:spacing w:after="0"/>
        <w:ind w:left="709"/>
        <w:jc w:val="both"/>
        <w:rPr>
          <w:rFonts w:cs="CMR12"/>
          <w:sz w:val="24"/>
          <w:szCs w:val="24"/>
        </w:rPr>
      </w:pPr>
      <w:r w:rsidRPr="00993C2E">
        <w:rPr>
          <w:rFonts w:cs="CMR12"/>
          <w:sz w:val="24"/>
          <w:szCs w:val="24"/>
        </w:rPr>
        <w:t xml:space="preserve">A) </w:t>
      </w:r>
      <w:r>
        <w:rPr>
          <w:rFonts w:cs="CMR12"/>
          <w:sz w:val="24"/>
          <w:szCs w:val="24"/>
        </w:rPr>
        <w:t>As quinas do quadrado preto</w:t>
      </w:r>
      <w:r w:rsidRPr="00993C2E">
        <w:rPr>
          <w:rFonts w:cs="CMR12"/>
          <w:sz w:val="24"/>
          <w:szCs w:val="24"/>
        </w:rPr>
        <w:t xml:space="preserve"> s</w:t>
      </w:r>
      <w:r>
        <w:rPr>
          <w:rFonts w:cs="CMR12"/>
          <w:sz w:val="24"/>
          <w:szCs w:val="24"/>
        </w:rPr>
        <w:t>ão suavizadas</w:t>
      </w:r>
    </w:p>
    <w:p w:rsidR="006365C1" w:rsidRPr="00FC5680" w:rsidRDefault="004C2F3E" w:rsidP="004C2F3E">
      <w:pPr>
        <w:pStyle w:val="PargrafodaLista"/>
        <w:spacing w:after="0"/>
        <w:rPr>
          <w:rFonts w:cs="CMR12"/>
          <w:sz w:val="24"/>
          <w:szCs w:val="24"/>
        </w:rPr>
      </w:pPr>
      <w:r w:rsidRPr="00FC5680">
        <w:rPr>
          <w:rFonts w:cs="CMR12"/>
          <w:sz w:val="24"/>
          <w:szCs w:val="24"/>
        </w:rPr>
        <w:t>b) Não ocorre alteraç</w:t>
      </w:r>
      <w:r w:rsidR="006365C1" w:rsidRPr="00FC5680">
        <w:rPr>
          <w:rFonts w:cs="CMR12"/>
          <w:sz w:val="24"/>
          <w:szCs w:val="24"/>
        </w:rPr>
        <w:t>ão</w:t>
      </w:r>
      <w:r w:rsidRPr="00FC5680">
        <w:rPr>
          <w:rFonts w:cs="CMR12"/>
          <w:sz w:val="24"/>
          <w:szCs w:val="24"/>
        </w:rPr>
        <w:t xml:space="preserve"> </w:t>
      </w:r>
    </w:p>
    <w:p w:rsidR="004C2F3E" w:rsidRPr="00FC5680" w:rsidRDefault="004C2F3E" w:rsidP="004C2F3E">
      <w:pPr>
        <w:pStyle w:val="PargrafodaLista"/>
        <w:spacing w:after="0"/>
        <w:rPr>
          <w:rFonts w:cs="CMR12"/>
          <w:sz w:val="24"/>
          <w:szCs w:val="24"/>
        </w:rPr>
      </w:pPr>
      <w:r w:rsidRPr="00FC5680">
        <w:rPr>
          <w:rFonts w:cs="CMR12"/>
          <w:sz w:val="24"/>
          <w:szCs w:val="24"/>
        </w:rPr>
        <w:t xml:space="preserve">c) </w:t>
      </w:r>
      <w:r w:rsidR="006365C1" w:rsidRPr="00FC5680">
        <w:rPr>
          <w:rFonts w:cs="CMR12"/>
          <w:sz w:val="24"/>
          <w:szCs w:val="24"/>
        </w:rPr>
        <w:t>Duas</w:t>
      </w:r>
      <w:r w:rsidRPr="00FC5680">
        <w:rPr>
          <w:rFonts w:cs="CMR12"/>
          <w:sz w:val="24"/>
          <w:szCs w:val="24"/>
        </w:rPr>
        <w:t xml:space="preserve"> linhas</w:t>
      </w:r>
      <w:r w:rsidR="006365C1" w:rsidRPr="00FC5680">
        <w:rPr>
          <w:rFonts w:cs="CMR12"/>
          <w:sz w:val="24"/>
          <w:szCs w:val="24"/>
        </w:rPr>
        <w:t xml:space="preserve"> limítrofes são diminuídas porque</w:t>
      </w:r>
      <w:r w:rsidRPr="00FC5680">
        <w:rPr>
          <w:rFonts w:cs="CMR12"/>
          <w:sz w:val="24"/>
          <w:szCs w:val="24"/>
        </w:rPr>
        <w:t xml:space="preserve"> o branco</w:t>
      </w:r>
      <w:r w:rsidR="00FC5680" w:rsidRPr="00FC5680">
        <w:rPr>
          <w:rFonts w:cs="CMR12"/>
          <w:sz w:val="24"/>
          <w:szCs w:val="24"/>
        </w:rPr>
        <w:t xml:space="preserve"> (borda)</w:t>
      </w:r>
      <w:r w:rsidRPr="00FC5680">
        <w:rPr>
          <w:rFonts w:cs="CMR12"/>
          <w:sz w:val="24"/>
          <w:szCs w:val="24"/>
        </w:rPr>
        <w:t xml:space="preserve"> </w:t>
      </w:r>
      <w:r w:rsidR="006365C1" w:rsidRPr="00FC5680">
        <w:rPr>
          <w:rFonts w:cs="CMR12"/>
          <w:sz w:val="24"/>
          <w:szCs w:val="24"/>
        </w:rPr>
        <w:t>é</w:t>
      </w:r>
      <w:r w:rsidRPr="00FC5680">
        <w:rPr>
          <w:rFonts w:cs="CMR12"/>
          <w:sz w:val="24"/>
          <w:szCs w:val="24"/>
        </w:rPr>
        <w:t xml:space="preserve"> dilatado;</w:t>
      </w:r>
    </w:p>
    <w:p w:rsidR="004C2F3E" w:rsidRPr="00993C2E" w:rsidRDefault="004C2F3E" w:rsidP="004C2F3E">
      <w:pPr>
        <w:pStyle w:val="PargrafodaLista"/>
        <w:spacing w:after="0"/>
        <w:rPr>
          <w:rFonts w:cs="CMR12"/>
          <w:sz w:val="24"/>
          <w:szCs w:val="24"/>
        </w:rPr>
      </w:pPr>
      <w:r w:rsidRPr="00FC5680">
        <w:rPr>
          <w:rFonts w:cs="CMR12"/>
          <w:sz w:val="24"/>
          <w:szCs w:val="24"/>
        </w:rPr>
        <w:t>d)</w:t>
      </w:r>
      <w:r w:rsidR="006365C1" w:rsidRPr="00FC5680">
        <w:rPr>
          <w:rFonts w:cs="CMR12"/>
          <w:sz w:val="24"/>
          <w:szCs w:val="24"/>
        </w:rPr>
        <w:t xml:space="preserve"> Duas linhas são extrapoladas do limite, porque o branco </w:t>
      </w:r>
      <w:r w:rsidR="00FC5680" w:rsidRPr="00FC5680">
        <w:rPr>
          <w:rFonts w:cs="CMR12"/>
          <w:sz w:val="24"/>
          <w:szCs w:val="24"/>
        </w:rPr>
        <w:t xml:space="preserve">(borda) </w:t>
      </w:r>
      <w:r w:rsidR="006365C1" w:rsidRPr="00FC5680">
        <w:rPr>
          <w:rFonts w:cs="CMR12"/>
          <w:sz w:val="24"/>
          <w:szCs w:val="24"/>
        </w:rPr>
        <w:t>é</w:t>
      </w:r>
      <w:r w:rsidRPr="00FC5680">
        <w:rPr>
          <w:rFonts w:cs="CMR12"/>
          <w:sz w:val="24"/>
          <w:szCs w:val="24"/>
        </w:rPr>
        <w:t xml:space="preserve"> erodido.</w:t>
      </w:r>
    </w:p>
    <w:p w:rsidR="004C2F3E" w:rsidRDefault="004C2F3E" w:rsidP="004C2F3E">
      <w:pPr>
        <w:spacing w:after="0"/>
        <w:jc w:val="both"/>
        <w:rPr>
          <w:rFonts w:cs="CMR12"/>
          <w:b/>
          <w:sz w:val="24"/>
          <w:szCs w:val="24"/>
        </w:rPr>
      </w:pPr>
    </w:p>
    <w:p w:rsidR="004C2F3E" w:rsidRPr="004C2F3E" w:rsidRDefault="00DD2111" w:rsidP="004C2F3E">
      <w:pPr>
        <w:jc w:val="both"/>
        <w:rPr>
          <w:rFonts w:cs="CMR12"/>
          <w:sz w:val="24"/>
          <w:szCs w:val="24"/>
        </w:rPr>
      </w:pPr>
      <w:r w:rsidRPr="004C2F3E">
        <w:rPr>
          <w:rFonts w:cs="CMR12"/>
          <w:b/>
          <w:sz w:val="24"/>
          <w:szCs w:val="24"/>
        </w:rPr>
        <w:t>RESPOSTA 1</w:t>
      </w:r>
      <w:r w:rsidR="004C2F3E" w:rsidRPr="004C2F3E">
        <w:rPr>
          <w:rFonts w:cs="CMR12"/>
          <w:b/>
          <w:sz w:val="24"/>
          <w:szCs w:val="24"/>
        </w:rPr>
        <w:t>4</w:t>
      </w:r>
      <w:r w:rsidRPr="004C2F3E">
        <w:rPr>
          <w:rFonts w:cs="CMR12"/>
          <w:b/>
          <w:sz w:val="24"/>
          <w:szCs w:val="24"/>
        </w:rPr>
        <w:t>:</w:t>
      </w:r>
      <w:r w:rsidR="004C2F3E" w:rsidRPr="004C2F3E">
        <w:rPr>
          <w:rFonts w:cs="CMR12"/>
          <w:sz w:val="24"/>
          <w:szCs w:val="24"/>
        </w:rPr>
        <w:t xml:space="preserve"> </w:t>
      </w:r>
      <w:r w:rsidR="004C2F3E">
        <w:rPr>
          <w:rFonts w:cs="CMR12"/>
          <w:sz w:val="24"/>
          <w:szCs w:val="24"/>
        </w:rPr>
        <w:t>Um</w:t>
      </w:r>
      <w:r w:rsidR="004C2F3E" w:rsidRPr="004C2F3E">
        <w:rPr>
          <w:rFonts w:cs="CMR12"/>
          <w:sz w:val="24"/>
          <w:szCs w:val="24"/>
        </w:rPr>
        <w:t xml:space="preserve"> contraste</w:t>
      </w:r>
      <w:r w:rsidR="004C2F3E">
        <w:rPr>
          <w:rFonts w:cs="CMR12"/>
          <w:sz w:val="24"/>
          <w:szCs w:val="24"/>
        </w:rPr>
        <w:t xml:space="preserve"> mais adequado para </w:t>
      </w:r>
      <w:r w:rsidR="004C2F3E" w:rsidRPr="004C2F3E">
        <w:rPr>
          <w:rFonts w:cs="CMR12"/>
          <w:sz w:val="24"/>
          <w:szCs w:val="24"/>
        </w:rPr>
        <w:t>uma imagem com ruído seria</w:t>
      </w:r>
      <w:r w:rsidR="004C2F3E">
        <w:rPr>
          <w:rFonts w:cs="CMR12"/>
          <w:sz w:val="24"/>
          <w:szCs w:val="24"/>
        </w:rPr>
        <w:t xml:space="preserve"> alcançado mudando-se a função, de linear para outra mais adequada (quadrática, por exemplo). </w:t>
      </w:r>
    </w:p>
    <w:p w:rsidR="00DD2111" w:rsidRPr="007C0047" w:rsidRDefault="004C2F3E" w:rsidP="002909EB">
      <w:pPr>
        <w:jc w:val="both"/>
        <w:rPr>
          <w:rFonts w:cs="CMR12"/>
          <w:sz w:val="24"/>
          <w:szCs w:val="24"/>
        </w:rPr>
      </w:pPr>
      <w:r w:rsidRPr="004C2F3E">
        <w:rPr>
          <w:rFonts w:cs="CMR12"/>
          <w:b/>
          <w:sz w:val="24"/>
          <w:szCs w:val="24"/>
        </w:rPr>
        <w:t>RESPOSTA 1</w:t>
      </w:r>
      <w:r>
        <w:rPr>
          <w:rFonts w:cs="CMR12"/>
          <w:b/>
          <w:sz w:val="24"/>
          <w:szCs w:val="24"/>
        </w:rPr>
        <w:t>5</w:t>
      </w:r>
      <w:r w:rsidRPr="004C2F3E">
        <w:rPr>
          <w:rFonts w:cs="CMR12"/>
          <w:b/>
          <w:sz w:val="24"/>
          <w:szCs w:val="24"/>
        </w:rPr>
        <w:t>:</w:t>
      </w:r>
      <w:r>
        <w:rPr>
          <w:rFonts w:cs="CMR12"/>
          <w:b/>
          <w:sz w:val="24"/>
          <w:szCs w:val="24"/>
        </w:rPr>
        <w:t xml:space="preserve"> </w:t>
      </w:r>
      <w:r w:rsidR="002909EB">
        <w:t xml:space="preserve">Primeiramente são escolhidas bandas espectrais para se aplicar análise PCA. a seguir, as imagens devem ser descorrelacionadas, aplicando as técnicas de PCA.  As imagens são então reamostradas para a resolução da imagem PAN. É preciso ajustar o contraste da banda PAN e colocá-la no lugar da PC1. Por fim, </w:t>
      </w:r>
      <w:r w:rsidR="006365C1">
        <w:t>f</w:t>
      </w:r>
      <w:r w:rsidR="002909EB">
        <w:t>az-se a análise PCA inversa e obtém-se o resultado da fusão</w:t>
      </w:r>
    </w:p>
    <w:p w:rsidR="002909EB" w:rsidRDefault="002909EB" w:rsidP="002909EB">
      <w:pPr>
        <w:spacing w:after="0"/>
        <w:jc w:val="both"/>
        <w:rPr>
          <w:rFonts w:cs="CMR12"/>
          <w:b/>
          <w:sz w:val="24"/>
          <w:szCs w:val="24"/>
        </w:rPr>
      </w:pPr>
      <w:r w:rsidRPr="004C2F3E">
        <w:rPr>
          <w:rFonts w:cs="CMR12"/>
          <w:b/>
          <w:sz w:val="24"/>
          <w:szCs w:val="24"/>
        </w:rPr>
        <w:t>RESPOSTA 1</w:t>
      </w:r>
      <w:r>
        <w:rPr>
          <w:rFonts w:cs="CMR12"/>
          <w:b/>
          <w:sz w:val="24"/>
          <w:szCs w:val="24"/>
        </w:rPr>
        <w:t>6</w:t>
      </w:r>
      <w:r w:rsidRPr="004C2F3E">
        <w:rPr>
          <w:rFonts w:cs="CMR12"/>
          <w:b/>
          <w:sz w:val="24"/>
          <w:szCs w:val="24"/>
        </w:rPr>
        <w:t>:</w:t>
      </w:r>
      <w:r>
        <w:rPr>
          <w:rFonts w:cs="CMR12"/>
          <w:b/>
          <w:sz w:val="24"/>
          <w:szCs w:val="24"/>
        </w:rPr>
        <w:t xml:space="preserve"> </w:t>
      </w:r>
    </w:p>
    <w:p w:rsidR="00614E04" w:rsidRDefault="00614E04" w:rsidP="006365C1">
      <w:pPr>
        <w:pStyle w:val="PargrafodaLista"/>
        <w:ind w:left="0" w:firstLine="720"/>
      </w:pPr>
      <w:r>
        <w:t>A) é importante separar os conjuntos em pontos para transformar e pontos para verificar para que assim seja possível calcular o erro obtido e verificar se a transformação será adequada ao uso de forma não tendenciosa.</w:t>
      </w:r>
    </w:p>
    <w:p w:rsidR="00614E04" w:rsidRDefault="00614E04" w:rsidP="006365C1">
      <w:pPr>
        <w:pStyle w:val="PargrafodaLista"/>
        <w:ind w:left="0" w:firstLine="720"/>
      </w:pPr>
      <w:r>
        <w:t>b) Para determinar um número X de incógnitas são necessários pelo menos X equações (ver abaixo), em um sistema sobredeterminado é possível realizar a substituição de equações e verificar o conjunto que apresenta um erro menor. Com um sistema sobredeterminado é possível diminuir a quantidade de distorções gerada pelo registro, selecionando as equações com menor erro.</w:t>
      </w:r>
    </w:p>
    <w:p w:rsidR="00614E04" w:rsidRDefault="002909EB" w:rsidP="002909EB">
      <w:pPr>
        <w:spacing w:after="0"/>
        <w:jc w:val="both"/>
      </w:pPr>
      <w:r>
        <w:tab/>
      </w:r>
    </w:p>
    <w:p w:rsidR="006D0C5C" w:rsidRDefault="006D0C5C" w:rsidP="00445A7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</w:p>
    <w:p w:rsidR="00445A74" w:rsidRDefault="00445A74" w:rsidP="00445A74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</w:p>
    <w:p w:rsidR="009B4DF2" w:rsidRPr="00445A74" w:rsidRDefault="009B4DF2" w:rsidP="009B4DF2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</w:p>
    <w:p w:rsidR="002438E1" w:rsidRDefault="002438E1" w:rsidP="002438E1">
      <w:pPr>
        <w:jc w:val="both"/>
      </w:pPr>
    </w:p>
    <w:p w:rsidR="009B4DF2" w:rsidRPr="009B4DF2" w:rsidRDefault="0099212C" w:rsidP="009B4DF2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  <w:r w:rsidRPr="009B4DF2">
        <w:rPr>
          <w:rFonts w:cs="CMR12"/>
          <w:b/>
          <w:sz w:val="24"/>
          <w:szCs w:val="24"/>
        </w:rPr>
        <w:tab/>
      </w:r>
    </w:p>
    <w:p w:rsidR="00CD1044" w:rsidRPr="009B4DF2" w:rsidRDefault="00CD1044" w:rsidP="00603D2D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b/>
          <w:sz w:val="24"/>
          <w:szCs w:val="24"/>
        </w:rPr>
      </w:pPr>
    </w:p>
    <w:p w:rsidR="00603D2D" w:rsidRPr="009B4DF2" w:rsidRDefault="00603D2D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</w:p>
    <w:p w:rsidR="00485CF2" w:rsidRPr="009B4DF2" w:rsidRDefault="00485CF2" w:rsidP="00197E4B">
      <w:pPr>
        <w:autoSpaceDE w:val="0"/>
        <w:autoSpaceDN w:val="0"/>
        <w:adjustRightInd w:val="0"/>
        <w:spacing w:after="0" w:line="240" w:lineRule="auto"/>
        <w:jc w:val="both"/>
        <w:rPr>
          <w:rFonts w:cs="CMR12"/>
          <w:sz w:val="24"/>
          <w:szCs w:val="24"/>
        </w:rPr>
      </w:pPr>
      <w:r w:rsidRPr="009B4DF2">
        <w:rPr>
          <w:rFonts w:cs="CMR12"/>
          <w:sz w:val="24"/>
          <w:szCs w:val="24"/>
        </w:rPr>
        <w:t xml:space="preserve">  </w:t>
      </w:r>
    </w:p>
    <w:sectPr w:rsidR="00485CF2" w:rsidRPr="009B4DF2" w:rsidSect="009C3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860"/>
    <w:multiLevelType w:val="hybridMultilevel"/>
    <w:tmpl w:val="F552D5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93DE5"/>
    <w:multiLevelType w:val="hybridMultilevel"/>
    <w:tmpl w:val="98B24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2EBC"/>
    <w:multiLevelType w:val="hybridMultilevel"/>
    <w:tmpl w:val="7766FE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5737"/>
    <w:rsid w:val="00064376"/>
    <w:rsid w:val="00197E4B"/>
    <w:rsid w:val="001E6BA1"/>
    <w:rsid w:val="001F27B7"/>
    <w:rsid w:val="002438E1"/>
    <w:rsid w:val="002909EB"/>
    <w:rsid w:val="003079E8"/>
    <w:rsid w:val="00326354"/>
    <w:rsid w:val="00395EDE"/>
    <w:rsid w:val="00430173"/>
    <w:rsid w:val="00432FC2"/>
    <w:rsid w:val="00445A74"/>
    <w:rsid w:val="00485CF2"/>
    <w:rsid w:val="004C2F3E"/>
    <w:rsid w:val="00525737"/>
    <w:rsid w:val="00603D2D"/>
    <w:rsid w:val="00614E04"/>
    <w:rsid w:val="006365C1"/>
    <w:rsid w:val="006D0C5C"/>
    <w:rsid w:val="0079120C"/>
    <w:rsid w:val="007C0047"/>
    <w:rsid w:val="00900886"/>
    <w:rsid w:val="0099212C"/>
    <w:rsid w:val="00993C2E"/>
    <w:rsid w:val="009B4DF2"/>
    <w:rsid w:val="009C348E"/>
    <w:rsid w:val="00B47BDE"/>
    <w:rsid w:val="00CD1044"/>
    <w:rsid w:val="00DB31CF"/>
    <w:rsid w:val="00DD2111"/>
    <w:rsid w:val="00FC5680"/>
    <w:rsid w:val="00FD7851"/>
    <w:rsid w:val="00F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7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2014-09-07T17:10:00Z</dcterms:created>
  <dcterms:modified xsi:type="dcterms:W3CDTF">2014-09-08T03:07:00Z</dcterms:modified>
</cp:coreProperties>
</file>