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D9C" w:rsidRPr="00456D9C" w:rsidRDefault="00456D9C" w:rsidP="00456D9C">
      <w:pPr>
        <w:spacing w:after="0" w:line="36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  <w:r w:rsidRPr="00456D9C">
        <w:rPr>
          <w:rFonts w:ascii="Arial" w:hAnsi="Arial" w:cs="Arial"/>
          <w:sz w:val="24"/>
        </w:rPr>
        <w:t xml:space="preserve">Enchentes </w:t>
      </w:r>
      <w:proofErr w:type="gramStart"/>
      <w:r w:rsidRPr="00456D9C">
        <w:rPr>
          <w:rFonts w:ascii="Arial" w:hAnsi="Arial" w:cs="Arial"/>
          <w:sz w:val="24"/>
        </w:rPr>
        <w:t>x</w:t>
      </w:r>
      <w:proofErr w:type="gramEnd"/>
      <w:r w:rsidRPr="00456D9C">
        <w:rPr>
          <w:rFonts w:ascii="Arial" w:hAnsi="Arial" w:cs="Arial"/>
          <w:sz w:val="24"/>
        </w:rPr>
        <w:t xml:space="preserve"> Densidade Demog</w:t>
      </w:r>
      <w:r w:rsidR="00576D5C">
        <w:rPr>
          <w:rFonts w:ascii="Arial" w:hAnsi="Arial" w:cs="Arial"/>
          <w:sz w:val="24"/>
        </w:rPr>
        <w:t>ráfica: Uma análise geoespacial.</w:t>
      </w:r>
    </w:p>
    <w:p w:rsidR="00456D9C" w:rsidRDefault="00802CDB" w:rsidP="00456D9C">
      <w:pPr>
        <w:spacing w:after="0"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Arian Ferreira Carneiro – 225202/2019</w:t>
      </w:r>
    </w:p>
    <w:p w:rsidR="00802CDB" w:rsidRDefault="00802CDB" w:rsidP="00456D9C">
      <w:pPr>
        <w:spacing w:after="0" w:line="360" w:lineRule="auto"/>
        <w:jc w:val="center"/>
        <w:rPr>
          <w:rFonts w:ascii="Arial" w:hAnsi="Arial" w:cs="Arial"/>
          <w:sz w:val="24"/>
        </w:rPr>
      </w:pPr>
    </w:p>
    <w:p w:rsidR="00576D5C" w:rsidRDefault="00802CDB" w:rsidP="00802CDB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Enchentes vem assolando, nas últimas décadas, grandes centros urbanos por uma série de fatores ambientais a eles associados, como cobertura vegetal, declividade, </w:t>
      </w:r>
      <w:r w:rsidR="003E3892">
        <w:rPr>
          <w:rFonts w:ascii="Arial" w:hAnsi="Arial" w:cs="Arial"/>
          <w:sz w:val="24"/>
        </w:rPr>
        <w:t xml:space="preserve">a impermeabilização associada a </w:t>
      </w:r>
      <w:r>
        <w:rPr>
          <w:rFonts w:ascii="Arial" w:hAnsi="Arial" w:cs="Arial"/>
          <w:sz w:val="24"/>
        </w:rPr>
        <w:t xml:space="preserve">grande concentração de pavimentação asfáltica entre outros. </w:t>
      </w:r>
      <w:r w:rsidR="00576D5C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 xml:space="preserve"> Estado de São Paulo</w:t>
      </w:r>
      <w:r w:rsidR="004924BE">
        <w:rPr>
          <w:rFonts w:ascii="Arial" w:hAnsi="Arial" w:cs="Arial"/>
          <w:sz w:val="24"/>
        </w:rPr>
        <w:t>,</w:t>
      </w:r>
      <w:r w:rsidR="00A2321E">
        <w:rPr>
          <w:rFonts w:ascii="Arial" w:hAnsi="Arial" w:cs="Arial"/>
          <w:sz w:val="24"/>
        </w:rPr>
        <w:t xml:space="preserve"> </w:t>
      </w:r>
      <w:r w:rsidR="004924BE">
        <w:rPr>
          <w:rFonts w:ascii="Arial" w:hAnsi="Arial" w:cs="Arial"/>
          <w:sz w:val="24"/>
        </w:rPr>
        <w:t xml:space="preserve">por sua vez, </w:t>
      </w:r>
      <w:r w:rsidR="00A2321E">
        <w:rPr>
          <w:rFonts w:ascii="Arial" w:hAnsi="Arial" w:cs="Arial"/>
          <w:sz w:val="24"/>
        </w:rPr>
        <w:t xml:space="preserve">é conhecido </w:t>
      </w:r>
      <w:r w:rsidR="004924BE">
        <w:rPr>
          <w:rFonts w:ascii="Arial" w:hAnsi="Arial" w:cs="Arial"/>
          <w:sz w:val="24"/>
        </w:rPr>
        <w:t>por abarcar</w:t>
      </w:r>
      <w:r w:rsidR="00A2321E">
        <w:rPr>
          <w:rFonts w:ascii="Arial" w:hAnsi="Arial" w:cs="Arial"/>
          <w:sz w:val="24"/>
        </w:rPr>
        <w:t xml:space="preserve"> um dos maiores centros urbanos do país</w:t>
      </w:r>
      <w:r w:rsidR="00576D5C">
        <w:rPr>
          <w:rFonts w:ascii="Arial" w:hAnsi="Arial" w:cs="Arial"/>
          <w:sz w:val="24"/>
        </w:rPr>
        <w:t xml:space="preserve"> e, durante os dias 10 e 11 de março de 2019,</w:t>
      </w:r>
      <w:r w:rsidR="003E3892">
        <w:rPr>
          <w:rFonts w:ascii="Arial" w:hAnsi="Arial" w:cs="Arial"/>
          <w:sz w:val="24"/>
        </w:rPr>
        <w:t xml:space="preserve"> sofreu</w:t>
      </w:r>
      <w:r w:rsidR="00E263BA">
        <w:rPr>
          <w:rFonts w:ascii="Arial" w:hAnsi="Arial" w:cs="Arial"/>
          <w:sz w:val="24"/>
        </w:rPr>
        <w:t xml:space="preserve"> impactos com </w:t>
      </w:r>
      <w:r w:rsidR="00576D5C">
        <w:rPr>
          <w:rFonts w:ascii="Arial" w:hAnsi="Arial" w:cs="Arial"/>
          <w:sz w:val="24"/>
        </w:rPr>
        <w:t>enchentes</w:t>
      </w:r>
      <w:r w:rsidR="00E263BA">
        <w:rPr>
          <w:rFonts w:ascii="Arial" w:hAnsi="Arial" w:cs="Arial"/>
          <w:sz w:val="24"/>
        </w:rPr>
        <w:t xml:space="preserve"> em diversos municípios</w:t>
      </w:r>
      <w:r w:rsidR="00576D5C">
        <w:rPr>
          <w:rFonts w:ascii="Arial" w:hAnsi="Arial" w:cs="Arial"/>
          <w:sz w:val="24"/>
        </w:rPr>
        <w:t xml:space="preserve"> que ocasionaram prejuízos incalculáveis</w:t>
      </w:r>
      <w:r w:rsidR="00E263BA">
        <w:rPr>
          <w:rFonts w:ascii="Arial" w:hAnsi="Arial" w:cs="Arial"/>
          <w:sz w:val="24"/>
        </w:rPr>
        <w:t xml:space="preserve"> </w:t>
      </w:r>
      <w:r w:rsidR="00576D5C">
        <w:rPr>
          <w:rFonts w:ascii="Arial" w:hAnsi="Arial" w:cs="Arial"/>
          <w:sz w:val="24"/>
        </w:rPr>
        <w:t>a população local.</w:t>
      </w:r>
    </w:p>
    <w:p w:rsidR="00613E1D" w:rsidRDefault="00576D5C" w:rsidP="00802CDB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 Estado de São Paulo</w:t>
      </w:r>
      <w:r w:rsidR="00A2321E">
        <w:rPr>
          <w:rFonts w:ascii="Arial" w:hAnsi="Arial" w:cs="Arial"/>
          <w:sz w:val="24"/>
        </w:rPr>
        <w:t xml:space="preserve"> possui uma grande concentração de habitantes em grande parte da sua extensão</w:t>
      </w:r>
      <w:r w:rsidR="00E263BA">
        <w:rPr>
          <w:rFonts w:ascii="Arial" w:hAnsi="Arial" w:cs="Arial"/>
          <w:sz w:val="24"/>
        </w:rPr>
        <w:t>, o que demanda uma resposta rápida em áreas mais susceptíveis a alagamentos por parte d</w:t>
      </w:r>
      <w:r w:rsidR="00613E1D">
        <w:rPr>
          <w:rFonts w:ascii="Arial" w:hAnsi="Arial" w:cs="Arial"/>
          <w:sz w:val="24"/>
        </w:rPr>
        <w:t>a</w:t>
      </w:r>
      <w:r w:rsidR="00E263BA">
        <w:rPr>
          <w:rFonts w:ascii="Arial" w:hAnsi="Arial" w:cs="Arial"/>
          <w:sz w:val="24"/>
        </w:rPr>
        <w:t xml:space="preserve"> </w:t>
      </w:r>
      <w:r w:rsidR="00613E1D">
        <w:rPr>
          <w:rFonts w:ascii="Arial" w:hAnsi="Arial" w:cs="Arial"/>
          <w:sz w:val="24"/>
        </w:rPr>
        <w:t>Defesa Civil, Bombeiros e Órgãos de Segurança Pública</w:t>
      </w:r>
      <w:r w:rsidR="00A2321E">
        <w:rPr>
          <w:rFonts w:ascii="Arial" w:hAnsi="Arial" w:cs="Arial"/>
          <w:sz w:val="24"/>
        </w:rPr>
        <w:t>. Existe coerência em afirmar que áreas de maior densidade populacional são mais susceptíveis a alagamentos?</w:t>
      </w:r>
    </w:p>
    <w:p w:rsidR="00802CDB" w:rsidRDefault="00576D5C" w:rsidP="00802CDB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partir da </w:t>
      </w:r>
      <w:r w:rsidR="00E263BA">
        <w:rPr>
          <w:rFonts w:ascii="Arial" w:hAnsi="Arial" w:cs="Arial"/>
          <w:sz w:val="24"/>
        </w:rPr>
        <w:t xml:space="preserve">utilização de um </w:t>
      </w:r>
      <w:r w:rsidR="00E263BA" w:rsidRPr="00613E1D">
        <w:rPr>
          <w:rFonts w:ascii="Arial" w:hAnsi="Arial" w:cs="Arial"/>
          <w:i/>
          <w:sz w:val="24"/>
        </w:rPr>
        <w:t>raster</w:t>
      </w:r>
      <w:r w:rsidR="00E263BA">
        <w:rPr>
          <w:rFonts w:ascii="Arial" w:hAnsi="Arial" w:cs="Arial"/>
          <w:sz w:val="24"/>
        </w:rPr>
        <w:t xml:space="preserve"> oriundo da metodologia </w:t>
      </w:r>
      <w:proofErr w:type="spellStart"/>
      <w:r w:rsidR="00E263BA" w:rsidRPr="00613E1D">
        <w:rPr>
          <w:rFonts w:ascii="Arial" w:hAnsi="Arial" w:cs="Arial"/>
          <w:i/>
          <w:sz w:val="24"/>
        </w:rPr>
        <w:t>H</w:t>
      </w:r>
      <w:r w:rsidR="00613E1D" w:rsidRPr="00613E1D">
        <w:rPr>
          <w:rFonts w:ascii="Arial" w:hAnsi="Arial" w:cs="Arial"/>
          <w:i/>
          <w:sz w:val="24"/>
        </w:rPr>
        <w:t>eight</w:t>
      </w:r>
      <w:proofErr w:type="spellEnd"/>
      <w:r w:rsidR="00613E1D" w:rsidRPr="00613E1D">
        <w:rPr>
          <w:rFonts w:ascii="Arial" w:hAnsi="Arial" w:cs="Arial"/>
          <w:i/>
          <w:sz w:val="24"/>
        </w:rPr>
        <w:t xml:space="preserve"> </w:t>
      </w:r>
      <w:proofErr w:type="spellStart"/>
      <w:r w:rsidR="00E263BA" w:rsidRPr="00613E1D">
        <w:rPr>
          <w:rFonts w:ascii="Arial" w:hAnsi="Arial" w:cs="Arial"/>
          <w:i/>
          <w:sz w:val="24"/>
        </w:rPr>
        <w:t>A</w:t>
      </w:r>
      <w:r w:rsidR="00613E1D" w:rsidRPr="00613E1D">
        <w:rPr>
          <w:rFonts w:ascii="Arial" w:hAnsi="Arial" w:cs="Arial"/>
          <w:i/>
          <w:sz w:val="24"/>
        </w:rPr>
        <w:t>bove</w:t>
      </w:r>
      <w:proofErr w:type="spellEnd"/>
      <w:r w:rsidR="00613E1D" w:rsidRPr="00613E1D">
        <w:rPr>
          <w:rFonts w:ascii="Arial" w:hAnsi="Arial" w:cs="Arial"/>
          <w:i/>
          <w:sz w:val="24"/>
        </w:rPr>
        <w:t xml:space="preserve"> </w:t>
      </w:r>
      <w:proofErr w:type="spellStart"/>
      <w:r w:rsidR="00613E1D" w:rsidRPr="00613E1D">
        <w:rPr>
          <w:rFonts w:ascii="Arial" w:hAnsi="Arial" w:cs="Arial"/>
          <w:i/>
          <w:sz w:val="24"/>
        </w:rPr>
        <w:t>the</w:t>
      </w:r>
      <w:proofErr w:type="spellEnd"/>
      <w:r w:rsidR="00613E1D" w:rsidRPr="00613E1D">
        <w:rPr>
          <w:rFonts w:ascii="Arial" w:hAnsi="Arial" w:cs="Arial"/>
          <w:i/>
          <w:sz w:val="24"/>
        </w:rPr>
        <w:t xml:space="preserve"> </w:t>
      </w:r>
      <w:proofErr w:type="spellStart"/>
      <w:r w:rsidR="00E263BA" w:rsidRPr="00613E1D">
        <w:rPr>
          <w:rFonts w:ascii="Arial" w:hAnsi="Arial" w:cs="Arial"/>
          <w:i/>
          <w:sz w:val="24"/>
        </w:rPr>
        <w:t>N</w:t>
      </w:r>
      <w:r w:rsidR="00613E1D" w:rsidRPr="00613E1D">
        <w:rPr>
          <w:rFonts w:ascii="Arial" w:hAnsi="Arial" w:cs="Arial"/>
          <w:i/>
          <w:sz w:val="24"/>
        </w:rPr>
        <w:t>earest</w:t>
      </w:r>
      <w:proofErr w:type="spellEnd"/>
      <w:r w:rsidR="00613E1D" w:rsidRPr="00613E1D">
        <w:rPr>
          <w:rFonts w:ascii="Arial" w:hAnsi="Arial" w:cs="Arial"/>
          <w:i/>
          <w:sz w:val="24"/>
        </w:rPr>
        <w:t xml:space="preserve"> </w:t>
      </w:r>
      <w:proofErr w:type="spellStart"/>
      <w:r w:rsidR="00E263BA" w:rsidRPr="00613E1D">
        <w:rPr>
          <w:rFonts w:ascii="Arial" w:hAnsi="Arial" w:cs="Arial"/>
          <w:i/>
          <w:sz w:val="24"/>
        </w:rPr>
        <w:t>D</w:t>
      </w:r>
      <w:r w:rsidR="00613E1D" w:rsidRPr="00613E1D">
        <w:rPr>
          <w:rFonts w:ascii="Arial" w:hAnsi="Arial" w:cs="Arial"/>
          <w:i/>
          <w:sz w:val="24"/>
        </w:rPr>
        <w:t>rainage</w:t>
      </w:r>
      <w:proofErr w:type="spellEnd"/>
      <w:r w:rsidR="00613E1D">
        <w:rPr>
          <w:rFonts w:ascii="Arial" w:hAnsi="Arial" w:cs="Arial"/>
          <w:i/>
          <w:sz w:val="24"/>
        </w:rPr>
        <w:t xml:space="preserve"> - HAND</w:t>
      </w:r>
      <w:r w:rsidR="004C22E7">
        <w:rPr>
          <w:rFonts w:ascii="Arial" w:hAnsi="Arial" w:cs="Arial"/>
          <w:sz w:val="24"/>
        </w:rPr>
        <w:t xml:space="preserve"> </w:t>
      </w:r>
      <w:r w:rsidR="004C22E7">
        <w:rPr>
          <w:rFonts w:ascii="Arial" w:hAnsi="Arial" w:cs="Arial"/>
          <w:sz w:val="24"/>
        </w:rPr>
        <w:fldChar w:fldCharType="begin" w:fldLock="1"/>
      </w:r>
      <w:r w:rsidR="004C22E7">
        <w:rPr>
          <w:rFonts w:ascii="Arial" w:hAnsi="Arial" w:cs="Arial"/>
          <w:sz w:val="24"/>
        </w:rPr>
        <w:instrText>ADDIN CSL_CITATION {"citationItems":[{"id":"ITEM-1","itemData":{"DOI":"10.1016/j.rse.2008.03.018","ISSN":"00344257","author":[{"dropping-particle":"","family":"Tomasella","given":"Javier","non-dropping-particle":"","parse-names":false,"suffix":""},{"dropping-particle":"","family":"Hodnett","given":"Martin G.","non-dropping-particle":"","parse-names":false,"suffix":""},{"dropping-particle":"","family":"Rennó","given":"Camilo Daleles","non-dropping-particle":"","parse-names":false,"suffix":""},{"dropping-particle":"","family":"Cuartas","given":"Luz Adriana","non-dropping-particle":"","parse-names":false,"suffix":""},{"dropping-particle":"","family":"Soares","given":"João Vianei","non-dropping-particle":"","parse-names":false,"suffix":""},{"dropping-particle":"","family":"Waterloo","given":"Maarten J.","non-dropping-particle":"","parse-names":false,"suffix":""},{"dropping-particle":"","family":"Nobre","given":"Antonio Donato","non-dropping-particle":"","parse-names":false,"suffix":""}],"container-title":"Remote Sensing of Environment","id":"ITEM-1","issue":"9","issued":{"date-parts":[["2008"]]},"page":"3469-3481","title":"HAND, a new terrain descriptor using SRTM-DEM: Mapping terra-firme rainforest environments in Amazonia","type":"article-journal","volume":"112"},"uris":["http://www.mendeley.com/documents/?uuid=94f6c638-7b58-4e8c-9f5d-acd68aa4f4d9"]}],"mendeley":{"formattedCitation":"(TOMASELLA et al., 2008)","plainTextFormattedCitation":"(TOMASELLA et al., 2008)","previouslyFormattedCitation":"(TOMASELLA et al., 2008)"},"properties":{"noteIndex":0},"schema":"https://github.com/citation-style-language/schema/raw/master/csl-citation.json"}</w:instrText>
      </w:r>
      <w:r w:rsidR="004C22E7">
        <w:rPr>
          <w:rFonts w:ascii="Arial" w:hAnsi="Arial" w:cs="Arial"/>
          <w:sz w:val="24"/>
        </w:rPr>
        <w:fldChar w:fldCharType="separate"/>
      </w:r>
      <w:r w:rsidR="004C22E7" w:rsidRPr="004C22E7">
        <w:rPr>
          <w:rFonts w:ascii="Arial" w:hAnsi="Arial" w:cs="Arial"/>
          <w:noProof/>
          <w:sz w:val="24"/>
        </w:rPr>
        <w:t>(TOMASELLA et al., 2008)</w:t>
      </w:r>
      <w:r w:rsidR="004C22E7">
        <w:rPr>
          <w:rFonts w:ascii="Arial" w:hAnsi="Arial" w:cs="Arial"/>
          <w:sz w:val="24"/>
        </w:rPr>
        <w:fldChar w:fldCharType="end"/>
      </w:r>
      <w:r w:rsidR="00017636">
        <w:rPr>
          <w:rFonts w:ascii="Arial" w:hAnsi="Arial" w:cs="Arial"/>
          <w:sz w:val="24"/>
        </w:rPr>
        <w:t xml:space="preserve"> que </w:t>
      </w:r>
      <w:r w:rsidR="001968AB">
        <w:rPr>
          <w:rFonts w:ascii="Arial" w:hAnsi="Arial" w:cs="Arial"/>
          <w:sz w:val="24"/>
        </w:rPr>
        <w:t xml:space="preserve">tem potencial para </w:t>
      </w:r>
      <w:r w:rsidR="002D34CD">
        <w:rPr>
          <w:rFonts w:ascii="Arial" w:hAnsi="Arial" w:cs="Arial"/>
          <w:sz w:val="24"/>
        </w:rPr>
        <w:t>identifica</w:t>
      </w:r>
      <w:r w:rsidR="001968AB">
        <w:rPr>
          <w:rFonts w:ascii="Arial" w:hAnsi="Arial" w:cs="Arial"/>
          <w:sz w:val="24"/>
        </w:rPr>
        <w:t>r</w:t>
      </w:r>
      <w:r w:rsidR="002D34CD">
        <w:rPr>
          <w:rFonts w:ascii="Arial" w:hAnsi="Arial" w:cs="Arial"/>
          <w:sz w:val="24"/>
        </w:rPr>
        <w:t xml:space="preserve"> áreas susceptíveis a alagamentos e deslizamentos</w:t>
      </w:r>
      <w:r w:rsidR="009F43D0">
        <w:rPr>
          <w:rFonts w:ascii="Arial" w:hAnsi="Arial" w:cs="Arial"/>
          <w:sz w:val="24"/>
        </w:rPr>
        <w:t xml:space="preserve">, </w:t>
      </w:r>
      <w:r w:rsidR="002D34CD">
        <w:rPr>
          <w:rFonts w:ascii="Arial" w:hAnsi="Arial" w:cs="Arial"/>
          <w:sz w:val="24"/>
        </w:rPr>
        <w:t>juntamente com</w:t>
      </w:r>
      <w:r w:rsidR="00017636">
        <w:rPr>
          <w:rFonts w:ascii="Arial" w:hAnsi="Arial" w:cs="Arial"/>
          <w:sz w:val="24"/>
        </w:rPr>
        <w:t xml:space="preserve"> uma superfície que expressa </w:t>
      </w:r>
      <w:r w:rsidR="009F43D0">
        <w:rPr>
          <w:rFonts w:ascii="Arial" w:hAnsi="Arial" w:cs="Arial"/>
          <w:sz w:val="24"/>
        </w:rPr>
        <w:t xml:space="preserve">a densidade populacional </w:t>
      </w:r>
      <w:r w:rsidR="00017636">
        <w:rPr>
          <w:rFonts w:ascii="Arial" w:hAnsi="Arial" w:cs="Arial"/>
          <w:sz w:val="24"/>
        </w:rPr>
        <w:t>municipal,</w:t>
      </w:r>
      <w:r w:rsidR="009F43D0">
        <w:rPr>
          <w:rFonts w:ascii="Arial" w:hAnsi="Arial" w:cs="Arial"/>
          <w:sz w:val="24"/>
        </w:rPr>
        <w:t xml:space="preserve"> é possível obter a correlação espacial existente entre estas superfícies.</w:t>
      </w:r>
    </w:p>
    <w:p w:rsidR="00EA147B" w:rsidRDefault="00EA147B" w:rsidP="00802CDB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Para a obtenção/geração destes </w:t>
      </w:r>
      <w:r w:rsidR="002D34CD">
        <w:rPr>
          <w:rFonts w:ascii="Arial" w:hAnsi="Arial" w:cs="Arial"/>
          <w:sz w:val="24"/>
        </w:rPr>
        <w:t>resultados</w:t>
      </w:r>
      <w:r>
        <w:rPr>
          <w:rFonts w:ascii="Arial" w:hAnsi="Arial" w:cs="Arial"/>
          <w:sz w:val="24"/>
        </w:rPr>
        <w:t>, espera-se:</w:t>
      </w:r>
    </w:p>
    <w:p w:rsidR="00EA147B" w:rsidRDefault="00EA147B" w:rsidP="00EA147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Utilizar imagens de Radar Sentinel-1, </w:t>
      </w:r>
      <w:r w:rsidR="002D34CD">
        <w:rPr>
          <w:rFonts w:ascii="Arial" w:hAnsi="Arial" w:cs="Arial"/>
          <w:sz w:val="24"/>
        </w:rPr>
        <w:t>por meio da utilização de uma metodologia</w:t>
      </w:r>
      <w:r>
        <w:rPr>
          <w:rFonts w:ascii="Arial" w:hAnsi="Arial" w:cs="Arial"/>
          <w:sz w:val="24"/>
        </w:rPr>
        <w:t xml:space="preserve"> para extrai</w:t>
      </w:r>
      <w:r w:rsidR="002D34CD">
        <w:rPr>
          <w:rFonts w:ascii="Arial" w:hAnsi="Arial" w:cs="Arial"/>
          <w:sz w:val="24"/>
        </w:rPr>
        <w:t>r informações de mancha urbana</w:t>
      </w:r>
      <w:r>
        <w:rPr>
          <w:rFonts w:ascii="Arial" w:hAnsi="Arial" w:cs="Arial"/>
          <w:sz w:val="24"/>
        </w:rPr>
        <w:t>.</w:t>
      </w:r>
    </w:p>
    <w:p w:rsidR="00EA147B" w:rsidRDefault="002D34CD" w:rsidP="00EA147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Utilizar </w:t>
      </w:r>
      <w:r w:rsidR="00EA147B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>s</w:t>
      </w:r>
      <w:r w:rsidR="00EA147B">
        <w:rPr>
          <w:rFonts w:ascii="Arial" w:hAnsi="Arial" w:cs="Arial"/>
          <w:sz w:val="24"/>
        </w:rPr>
        <w:t xml:space="preserve"> dado</w:t>
      </w:r>
      <w:r>
        <w:rPr>
          <w:rFonts w:ascii="Arial" w:hAnsi="Arial" w:cs="Arial"/>
          <w:sz w:val="24"/>
        </w:rPr>
        <w:t>s</w:t>
      </w:r>
      <w:r w:rsidR="00EA147B">
        <w:rPr>
          <w:rFonts w:ascii="Arial" w:hAnsi="Arial" w:cs="Arial"/>
          <w:sz w:val="24"/>
        </w:rPr>
        <w:t xml:space="preserve"> do CENSO DEMOGRÁFICO do Instituto Brasileiro de Geografia e Estatística (IBGE), a fim de obter </w:t>
      </w:r>
      <w:r>
        <w:rPr>
          <w:rFonts w:ascii="Arial" w:hAnsi="Arial" w:cs="Arial"/>
          <w:sz w:val="24"/>
        </w:rPr>
        <w:t>as informações espaciais dos setores censitários e espacializar a densidade demográfica</w:t>
      </w:r>
      <w:r w:rsidR="00EA147B">
        <w:rPr>
          <w:rFonts w:ascii="Arial" w:hAnsi="Arial" w:cs="Arial"/>
          <w:sz w:val="24"/>
        </w:rPr>
        <w:t>.</w:t>
      </w:r>
    </w:p>
    <w:p w:rsidR="00EA147B" w:rsidRDefault="00EA147B" w:rsidP="00EA147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Utilizar </w:t>
      </w:r>
      <w:r w:rsidR="002D34CD">
        <w:rPr>
          <w:rFonts w:ascii="Arial" w:hAnsi="Arial" w:cs="Arial"/>
          <w:sz w:val="24"/>
        </w:rPr>
        <w:t xml:space="preserve">dados oriundos da metodologia </w:t>
      </w:r>
      <w:r w:rsidR="002D34CD">
        <w:rPr>
          <w:rFonts w:ascii="Arial" w:hAnsi="Arial" w:cs="Arial"/>
          <w:i/>
          <w:sz w:val="24"/>
        </w:rPr>
        <w:t>HAND</w:t>
      </w:r>
      <w:r>
        <w:rPr>
          <w:rFonts w:ascii="Arial" w:hAnsi="Arial" w:cs="Arial"/>
          <w:sz w:val="24"/>
        </w:rPr>
        <w:t>, para extrair as áreas</w:t>
      </w:r>
      <w:r w:rsidR="002D34CD">
        <w:rPr>
          <w:rFonts w:ascii="Arial" w:hAnsi="Arial" w:cs="Arial"/>
          <w:sz w:val="24"/>
        </w:rPr>
        <w:t xml:space="preserve"> mais susceptíveis a alagamentos</w:t>
      </w:r>
      <w:r>
        <w:rPr>
          <w:rFonts w:ascii="Arial" w:hAnsi="Arial" w:cs="Arial"/>
          <w:sz w:val="24"/>
        </w:rPr>
        <w:t>.</w:t>
      </w:r>
    </w:p>
    <w:p w:rsidR="00EA147B" w:rsidRPr="005A5C9E" w:rsidRDefault="002D34CD" w:rsidP="005A5C9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 posse das duas superfícies, </w:t>
      </w:r>
      <w:r w:rsidR="00EA147B">
        <w:rPr>
          <w:rFonts w:ascii="Arial" w:hAnsi="Arial" w:cs="Arial"/>
          <w:sz w:val="24"/>
        </w:rPr>
        <w:t>correlacioná-las</w:t>
      </w:r>
      <w:r w:rsidR="005A5C9E">
        <w:rPr>
          <w:rFonts w:ascii="Arial" w:hAnsi="Arial" w:cs="Arial"/>
          <w:sz w:val="24"/>
        </w:rPr>
        <w:t xml:space="preserve"> – </w:t>
      </w:r>
      <w:r w:rsidR="001968AB" w:rsidRPr="005A5C9E">
        <w:rPr>
          <w:rFonts w:ascii="Arial" w:hAnsi="Arial" w:cs="Arial"/>
          <w:sz w:val="24"/>
        </w:rPr>
        <w:t>por meio de método</w:t>
      </w:r>
      <w:r w:rsidR="005A5C9E" w:rsidRPr="005A5C9E">
        <w:rPr>
          <w:rFonts w:ascii="Arial" w:hAnsi="Arial" w:cs="Arial"/>
          <w:sz w:val="24"/>
        </w:rPr>
        <w:t xml:space="preserve">s como intersecções simples, AHP, lógica </w:t>
      </w:r>
      <w:proofErr w:type="spellStart"/>
      <w:r w:rsidR="005A5C9E" w:rsidRPr="005A5C9E">
        <w:rPr>
          <w:rFonts w:ascii="Arial" w:hAnsi="Arial" w:cs="Arial"/>
          <w:i/>
          <w:sz w:val="24"/>
        </w:rPr>
        <w:t>fuzzy</w:t>
      </w:r>
      <w:proofErr w:type="spellEnd"/>
      <w:r w:rsidR="005A5C9E">
        <w:rPr>
          <w:rFonts w:ascii="Arial" w:hAnsi="Arial" w:cs="Arial"/>
          <w:i/>
          <w:sz w:val="24"/>
        </w:rPr>
        <w:t xml:space="preserve"> </w:t>
      </w:r>
      <w:r w:rsidR="005A5C9E">
        <w:rPr>
          <w:rFonts w:ascii="Arial" w:hAnsi="Arial" w:cs="Arial"/>
          <w:sz w:val="24"/>
        </w:rPr>
        <w:t>–</w:t>
      </w:r>
      <w:r w:rsidR="00EA147B" w:rsidRPr="005A5C9E">
        <w:rPr>
          <w:rFonts w:ascii="Arial" w:hAnsi="Arial" w:cs="Arial"/>
          <w:sz w:val="24"/>
        </w:rPr>
        <w:t xml:space="preserve"> a fim de verificar sua relação espacial</w:t>
      </w:r>
      <w:r w:rsidRPr="005A5C9E">
        <w:rPr>
          <w:rFonts w:ascii="Arial" w:hAnsi="Arial" w:cs="Arial"/>
          <w:sz w:val="24"/>
        </w:rPr>
        <w:t xml:space="preserve"> e definir as áreas críticas prioritárias, num dado município do Estado de São Paulo</w:t>
      </w:r>
      <w:r w:rsidR="00EA147B" w:rsidRPr="005A5C9E">
        <w:rPr>
          <w:rFonts w:ascii="Arial" w:hAnsi="Arial" w:cs="Arial"/>
          <w:sz w:val="24"/>
        </w:rPr>
        <w:t>.</w:t>
      </w:r>
    </w:p>
    <w:p w:rsidR="004C22E7" w:rsidRDefault="004C22E7" w:rsidP="004C22E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</w:p>
    <w:p w:rsidR="004C22E7" w:rsidRDefault="004C22E7" w:rsidP="004C22E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</w:p>
    <w:p w:rsidR="004C22E7" w:rsidRPr="004C22E7" w:rsidRDefault="004C22E7" w:rsidP="004C22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noProof/>
          <w:sz w:val="24"/>
        </w:rPr>
      </w:pPr>
      <w:r>
        <w:rPr>
          <w:rFonts w:ascii="Arial" w:hAnsi="Arial" w:cs="Arial"/>
          <w:sz w:val="24"/>
        </w:rPr>
        <w:fldChar w:fldCharType="begin" w:fldLock="1"/>
      </w:r>
      <w:r>
        <w:rPr>
          <w:rFonts w:ascii="Arial" w:hAnsi="Arial" w:cs="Arial"/>
          <w:sz w:val="24"/>
        </w:rPr>
        <w:instrText xml:space="preserve">ADDIN Mendeley Bibliography CSL_BIBLIOGRAPHY </w:instrText>
      </w:r>
      <w:r>
        <w:rPr>
          <w:rFonts w:ascii="Arial" w:hAnsi="Arial" w:cs="Arial"/>
          <w:sz w:val="24"/>
        </w:rPr>
        <w:fldChar w:fldCharType="separate"/>
      </w:r>
      <w:r w:rsidRPr="004C22E7">
        <w:rPr>
          <w:rFonts w:ascii="Arial" w:hAnsi="Arial" w:cs="Arial"/>
          <w:noProof/>
          <w:sz w:val="24"/>
          <w:szCs w:val="24"/>
        </w:rPr>
        <w:t xml:space="preserve">TOMASELLA, J. et al. HAND, a new terrain descriptor using SRTM-DEM: Mapping terra-firme rainforest environments in Amazonia. </w:t>
      </w:r>
      <w:r w:rsidRPr="004C22E7">
        <w:rPr>
          <w:rFonts w:ascii="Arial" w:hAnsi="Arial" w:cs="Arial"/>
          <w:b/>
          <w:bCs/>
          <w:noProof/>
          <w:sz w:val="24"/>
          <w:szCs w:val="24"/>
        </w:rPr>
        <w:t>Remote Sensing of Environment</w:t>
      </w:r>
      <w:r w:rsidRPr="004C22E7">
        <w:rPr>
          <w:rFonts w:ascii="Arial" w:hAnsi="Arial" w:cs="Arial"/>
          <w:noProof/>
          <w:sz w:val="24"/>
          <w:szCs w:val="24"/>
        </w:rPr>
        <w:t xml:space="preserve">, v. 112, n. 9, p. 3469–3481, 2008. </w:t>
      </w:r>
    </w:p>
    <w:p w:rsidR="002D34CD" w:rsidRPr="002D34CD" w:rsidRDefault="004C22E7" w:rsidP="004C22E7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end"/>
      </w:r>
    </w:p>
    <w:sectPr w:rsidR="002D34CD" w:rsidRPr="002D34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07BA6"/>
    <w:multiLevelType w:val="hybridMultilevel"/>
    <w:tmpl w:val="D9AA0F4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9C"/>
    <w:rsid w:val="00017636"/>
    <w:rsid w:val="00126A92"/>
    <w:rsid w:val="001968AB"/>
    <w:rsid w:val="002D34CD"/>
    <w:rsid w:val="003E3892"/>
    <w:rsid w:val="00456D9C"/>
    <w:rsid w:val="004924BE"/>
    <w:rsid w:val="004C22E7"/>
    <w:rsid w:val="00576D5C"/>
    <w:rsid w:val="005A5C9E"/>
    <w:rsid w:val="00613E1D"/>
    <w:rsid w:val="00802CDB"/>
    <w:rsid w:val="009F43D0"/>
    <w:rsid w:val="00A2321E"/>
    <w:rsid w:val="00C0449E"/>
    <w:rsid w:val="00E263BA"/>
    <w:rsid w:val="00EA147B"/>
    <w:rsid w:val="00F9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B0C6"/>
  <w15:chartTrackingRefBased/>
  <w15:docId w15:val="{41FCDBD4-B16B-4F8D-9A9F-CE4212E0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1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62489-FED7-48F9-9BAB-DAE27AA40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617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dc:description/>
  <cp:lastModifiedBy>Alexandre</cp:lastModifiedBy>
  <cp:revision>7</cp:revision>
  <dcterms:created xsi:type="dcterms:W3CDTF">2019-03-24T14:16:00Z</dcterms:created>
  <dcterms:modified xsi:type="dcterms:W3CDTF">2019-03-27T23:24:00Z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http://csl.mendeley.com/styles/504749301/associacao-brasileira-de-normas-tecnicas-INpe</vt:lpwstr>
  </property>
  <property fmtid="{D5CDD505-2E9C-101B-9397-08002B2CF9AE}" pid="9" name="Mendeley Recent Style Name 3_1">
    <vt:lpwstr>Associação Brasileira de Normas Técnicas (Portuguese - Brazil) - Rogerio Flores jr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f25a706e-ede3-3dc4-b109-d5a292f2f6a5</vt:lpwstr>
  </property>
  <property fmtid="{D5CDD505-2E9C-101B-9397-08002B2CF9AE}" pid="24" name="Mendeley Citation Style_1">
    <vt:lpwstr>http://csl.mendeley.com/styles/504749301/associacao-brasileira-de-normas-tecnicas-INpe</vt:lpwstr>
  </property>
</Properties>
</file>