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D8" w:rsidRDefault="00E14E8F" w:rsidP="00E14E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Dinâmica populacional </w:t>
      </w:r>
      <w:r w:rsidR="006203A5">
        <w:rPr>
          <w:rFonts w:ascii="Times New Roman" w:hAnsi="Times New Roman" w:cs="Times New Roman"/>
          <w:sz w:val="24"/>
          <w:szCs w:val="24"/>
        </w:rPr>
        <w:t xml:space="preserve">nas microrregiões da </w:t>
      </w:r>
      <w:r>
        <w:rPr>
          <w:rFonts w:ascii="Times New Roman" w:hAnsi="Times New Roman" w:cs="Times New Roman"/>
          <w:sz w:val="24"/>
          <w:szCs w:val="24"/>
        </w:rPr>
        <w:t>região de MATOPIBA</w:t>
      </w:r>
    </w:p>
    <w:p w:rsidR="006203A5" w:rsidRPr="006E0587" w:rsidRDefault="00E0724F" w:rsidP="006203A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0587">
        <w:rPr>
          <w:rFonts w:ascii="Times New Roman" w:hAnsi="Times New Roman" w:cs="Times New Roman"/>
          <w:sz w:val="24"/>
          <w:szCs w:val="24"/>
        </w:rPr>
        <w:t>Atualmente, na região de MATOPIBA</w:t>
      </w:r>
      <w:r w:rsidR="00563D4A" w:rsidRPr="006E0587">
        <w:rPr>
          <w:rFonts w:ascii="Times New Roman" w:hAnsi="Times New Roman" w:cs="Times New Roman"/>
          <w:sz w:val="24"/>
          <w:szCs w:val="24"/>
        </w:rPr>
        <w:t xml:space="preserve"> ocorre</w:t>
      </w:r>
      <w:r w:rsidR="00E14E8F" w:rsidRPr="006E0587">
        <w:rPr>
          <w:rFonts w:ascii="Times New Roman" w:hAnsi="Times New Roman" w:cs="Times New Roman"/>
          <w:sz w:val="24"/>
          <w:szCs w:val="24"/>
        </w:rPr>
        <w:t xml:space="preserve"> </w:t>
      </w:r>
      <w:r w:rsidR="00563D4A" w:rsidRPr="006E0587">
        <w:rPr>
          <w:rFonts w:ascii="Times New Roman" w:hAnsi="Times New Roman" w:cs="Times New Roman"/>
          <w:sz w:val="24"/>
          <w:szCs w:val="24"/>
        </w:rPr>
        <w:t xml:space="preserve">expansão da </w:t>
      </w:r>
      <w:r w:rsidR="00563D4A" w:rsidRPr="006E0587">
        <w:rPr>
          <w:rFonts w:ascii="Times New Roman" w:hAnsi="Times New Roman" w:cs="Times New Roman"/>
          <w:sz w:val="24"/>
          <w:szCs w:val="24"/>
          <w:shd w:val="clear" w:color="auto" w:fill="FFFFFF"/>
        </w:rPr>
        <w:t>fronteira agrícola baseada em tecnologias modernas de alta produtividade</w:t>
      </w:r>
      <w:r w:rsidR="00E14E8F" w:rsidRPr="006E0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203A5" w:rsidRPr="006E0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a mudança do modo de produção influenciam no deslocamento populacional, </w:t>
      </w:r>
      <w:r w:rsidR="006203A5" w:rsidRPr="006E0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considera-se interessante identificar padrões estruturais de troca de populações nas microrregiões de MATOPIBA.</w:t>
      </w:r>
      <w:r w:rsidR="006203A5" w:rsidRPr="006E0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Utilizando os dados de Censos Demográficos de 2000 e 2010</w:t>
      </w:r>
      <w:r w:rsidR="006E0587" w:rsidRPr="006E0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buscará através de modelos de “Análise de redes Sociais” </w:t>
      </w:r>
      <w:proofErr w:type="gramStart"/>
      <w:r w:rsidR="006E0587" w:rsidRPr="006E0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compree</w:t>
      </w:r>
      <w:bookmarkStart w:id="0" w:name="_GoBack"/>
      <w:bookmarkEnd w:id="0"/>
      <w:r w:rsidR="006E0587" w:rsidRPr="006E0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nder</w:t>
      </w:r>
      <w:proofErr w:type="gramEnd"/>
      <w:r w:rsidR="006E0587" w:rsidRPr="006E05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os padrões estruturais que dão forma as redes de relações desenvolvidas pela migração nas microrregiões de MATOPIBA. </w:t>
      </w:r>
    </w:p>
    <w:p w:rsidR="00563D4A" w:rsidRDefault="00563D4A" w:rsidP="00563D4A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sectPr w:rsidR="00563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F3" w:rsidRDefault="000A53F3" w:rsidP="00C17EA6">
      <w:pPr>
        <w:spacing w:after="0" w:line="240" w:lineRule="auto"/>
      </w:pPr>
      <w:r>
        <w:separator/>
      </w:r>
    </w:p>
  </w:endnote>
  <w:endnote w:type="continuationSeparator" w:id="0">
    <w:p w:rsidR="000A53F3" w:rsidRDefault="000A53F3" w:rsidP="00C1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F3" w:rsidRDefault="000A53F3" w:rsidP="00C17EA6">
      <w:pPr>
        <w:spacing w:after="0" w:line="240" w:lineRule="auto"/>
      </w:pPr>
      <w:r>
        <w:separator/>
      </w:r>
    </w:p>
  </w:footnote>
  <w:footnote w:type="continuationSeparator" w:id="0">
    <w:p w:rsidR="000A53F3" w:rsidRDefault="000A53F3" w:rsidP="00C17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A6"/>
    <w:rsid w:val="000A53F3"/>
    <w:rsid w:val="00154F4B"/>
    <w:rsid w:val="00563D4A"/>
    <w:rsid w:val="005F6228"/>
    <w:rsid w:val="006203A5"/>
    <w:rsid w:val="006531BA"/>
    <w:rsid w:val="006E0587"/>
    <w:rsid w:val="00C17EA6"/>
    <w:rsid w:val="00CB76D8"/>
    <w:rsid w:val="00E0724F"/>
    <w:rsid w:val="00E14E8F"/>
    <w:rsid w:val="00E4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EA6"/>
  </w:style>
  <w:style w:type="paragraph" w:styleId="Rodap">
    <w:name w:val="footer"/>
    <w:basedOn w:val="Normal"/>
    <w:link w:val="Rodap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EA6"/>
  </w:style>
  <w:style w:type="character" w:customStyle="1" w:styleId="apple-converted-space">
    <w:name w:val="apple-converted-space"/>
    <w:basedOn w:val="Fontepargpadro"/>
    <w:rsid w:val="00620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EA6"/>
  </w:style>
  <w:style w:type="paragraph" w:styleId="Rodap">
    <w:name w:val="footer"/>
    <w:basedOn w:val="Normal"/>
    <w:link w:val="Rodap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EA6"/>
  </w:style>
  <w:style w:type="character" w:customStyle="1" w:styleId="apple-converted-space">
    <w:name w:val="apple-converted-space"/>
    <w:basedOn w:val="Fontepargpadro"/>
    <w:rsid w:val="0062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2016-07-19T16:59:00Z</dcterms:created>
  <dcterms:modified xsi:type="dcterms:W3CDTF">2016-07-19T16:59:00Z</dcterms:modified>
</cp:coreProperties>
</file>