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9E" w:rsidRPr="00A13A2D" w:rsidRDefault="00B12E28" w:rsidP="00616B9E">
      <w:pPr>
        <w:jc w:val="both"/>
        <w:rPr>
          <w:rFonts w:ascii="Arial" w:hAnsi="Arial" w:cs="Arial"/>
          <w:b/>
          <w:sz w:val="24"/>
          <w:szCs w:val="24"/>
        </w:rPr>
      </w:pPr>
      <w:r w:rsidRPr="00A13A2D">
        <w:rPr>
          <w:rFonts w:ascii="Arial" w:hAnsi="Arial" w:cs="Arial"/>
          <w:b/>
          <w:sz w:val="24"/>
          <w:szCs w:val="24"/>
        </w:rPr>
        <w:t xml:space="preserve">Proposta </w:t>
      </w:r>
      <w:r w:rsidR="00A13A2D">
        <w:rPr>
          <w:rFonts w:ascii="Arial" w:hAnsi="Arial" w:cs="Arial"/>
          <w:b/>
          <w:sz w:val="24"/>
          <w:szCs w:val="24"/>
        </w:rPr>
        <w:t>de</w:t>
      </w:r>
      <w:r w:rsidRPr="00A13A2D">
        <w:rPr>
          <w:rFonts w:ascii="Arial" w:hAnsi="Arial" w:cs="Arial"/>
          <w:b/>
          <w:sz w:val="24"/>
          <w:szCs w:val="24"/>
        </w:rPr>
        <w:t xml:space="preserve"> trabalho final</w:t>
      </w:r>
    </w:p>
    <w:p w:rsidR="00B12E28" w:rsidRPr="00A13A2D" w:rsidRDefault="00B12E28" w:rsidP="00616B9E">
      <w:pPr>
        <w:jc w:val="both"/>
        <w:rPr>
          <w:rFonts w:ascii="Arial" w:hAnsi="Arial" w:cs="Arial"/>
          <w:b/>
          <w:sz w:val="24"/>
          <w:szCs w:val="24"/>
        </w:rPr>
      </w:pPr>
      <w:r w:rsidRPr="00A13A2D">
        <w:rPr>
          <w:rFonts w:ascii="Arial" w:hAnsi="Arial" w:cs="Arial"/>
          <w:b/>
          <w:sz w:val="24"/>
          <w:szCs w:val="24"/>
        </w:rPr>
        <w:t>Disciplina: CST 310 – População, Espaço e Ambiente</w:t>
      </w:r>
    </w:p>
    <w:p w:rsidR="00B12E28" w:rsidRPr="00A13A2D" w:rsidRDefault="00B12E28" w:rsidP="00616B9E">
      <w:pPr>
        <w:jc w:val="both"/>
        <w:rPr>
          <w:rFonts w:ascii="Arial" w:hAnsi="Arial" w:cs="Arial"/>
          <w:b/>
          <w:sz w:val="24"/>
          <w:szCs w:val="24"/>
        </w:rPr>
      </w:pPr>
      <w:r w:rsidRPr="00A13A2D">
        <w:rPr>
          <w:rFonts w:ascii="Arial" w:hAnsi="Arial" w:cs="Arial"/>
          <w:b/>
          <w:sz w:val="24"/>
          <w:szCs w:val="24"/>
        </w:rPr>
        <w:t>Discente: Guilherme Santos Monteiro</w:t>
      </w:r>
    </w:p>
    <w:p w:rsidR="00B12E28" w:rsidRDefault="00B12E28" w:rsidP="00616B9E">
      <w:pPr>
        <w:jc w:val="both"/>
        <w:rPr>
          <w:rFonts w:ascii="Arial" w:hAnsi="Arial" w:cs="Arial"/>
          <w:sz w:val="24"/>
          <w:szCs w:val="24"/>
        </w:rPr>
      </w:pPr>
    </w:p>
    <w:p w:rsidR="002B34B9" w:rsidRPr="007A305E" w:rsidRDefault="00F303D4" w:rsidP="007A3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Diversas conferências foram realizadas pela Organização das Nações Unidas (ONU) com o intuito de acalorar o discurso acerca da temática da noção do conceito de desenvolvimento sustentável, a partir da década de 1980. Após a Conferência das Nações Unidas sobre o Meio Ambie</w:t>
      </w:r>
      <w:r w:rsidR="007A305E">
        <w:rPr>
          <w:rFonts w:ascii="Arial" w:hAnsi="Arial" w:cs="Arial"/>
          <w:sz w:val="24"/>
          <w:szCs w:val="24"/>
        </w:rPr>
        <w:t>nte e Desenvolvimento (Eco-92), a Agenda 21 trouxe em seus cap</w:t>
      </w:r>
      <w:r>
        <w:rPr>
          <w:rFonts w:ascii="Arial" w:hAnsi="Arial" w:cs="Arial"/>
          <w:sz w:val="24"/>
          <w:szCs w:val="24"/>
        </w:rPr>
        <w:t>ítulos 8 e 40 a importância de</w:t>
      </w:r>
      <w:r w:rsidR="007A305E">
        <w:rPr>
          <w:rFonts w:ascii="Arial" w:hAnsi="Arial" w:cs="Arial"/>
          <w:sz w:val="24"/>
          <w:szCs w:val="24"/>
        </w:rPr>
        <w:t xml:space="preserve"> uma avaliação mais adequada do processo de desenvolvimento e consequentemente da </w:t>
      </w:r>
      <w:r>
        <w:rPr>
          <w:rFonts w:ascii="Arial" w:hAnsi="Arial" w:cs="Arial"/>
          <w:sz w:val="24"/>
          <w:szCs w:val="24"/>
        </w:rPr>
        <w:t>sustentabilidade</w:t>
      </w:r>
      <w:r w:rsidR="007A30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16B9E">
        <w:rPr>
          <w:rFonts w:ascii="Arial" w:hAnsi="Arial" w:cs="Arial"/>
          <w:sz w:val="24"/>
          <w:szCs w:val="24"/>
        </w:rPr>
        <w:t xml:space="preserve">O município de São José dos Campos está localizado no Estado de São Paulo, na região do Vale do Paraíba. Segundo o Censo Demográfico realizado pelo Instituto Brasileiro de Geografia e Estatística (IBGE) em 2010, o município possuía uma população de </w:t>
      </w:r>
      <w:r w:rsidR="007A305E">
        <w:rPr>
          <w:rFonts w:ascii="Arial" w:hAnsi="Arial" w:cs="Arial"/>
          <w:sz w:val="24"/>
          <w:szCs w:val="24"/>
        </w:rPr>
        <w:t>629.921 pessoas, possuindo a sétima maior população do Estado e a vigésima oitava maior do país, sendo um dos municípios mais importantes da região que se insere. Dessa forma, o objetivo do estudo é criar um indicador de sustentabilidade municipal para o município de São José dos Campos</w:t>
      </w:r>
      <w:r w:rsidR="00A86E13">
        <w:rPr>
          <w:rFonts w:ascii="Arial" w:hAnsi="Arial" w:cs="Arial"/>
          <w:sz w:val="24"/>
          <w:szCs w:val="24"/>
        </w:rPr>
        <w:t>, através dos parâmetros (a definir)</w:t>
      </w:r>
      <w:r w:rsidR="007A305E">
        <w:rPr>
          <w:rFonts w:ascii="Arial" w:hAnsi="Arial" w:cs="Arial"/>
          <w:sz w:val="24"/>
          <w:szCs w:val="24"/>
        </w:rPr>
        <w:t xml:space="preserve"> e compará-lo com o município vizinho, Jacareí</w:t>
      </w:r>
      <w:r w:rsidR="00A86E13">
        <w:rPr>
          <w:rFonts w:ascii="Arial" w:hAnsi="Arial" w:cs="Arial"/>
          <w:sz w:val="24"/>
          <w:szCs w:val="24"/>
        </w:rPr>
        <w:t>, verificando o nível de sustentabilidade de cada município.</w:t>
      </w:r>
    </w:p>
    <w:sectPr w:rsidR="002B34B9" w:rsidRPr="007A305E" w:rsidSect="008E0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A47A1"/>
    <w:multiLevelType w:val="hybridMultilevel"/>
    <w:tmpl w:val="BDBE9BAA"/>
    <w:lvl w:ilvl="0" w:tplc="50F67E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2E28"/>
    <w:rsid w:val="002B34B9"/>
    <w:rsid w:val="00616B9E"/>
    <w:rsid w:val="007A305E"/>
    <w:rsid w:val="008E0D9E"/>
    <w:rsid w:val="00A13A2D"/>
    <w:rsid w:val="00A86E13"/>
    <w:rsid w:val="00B12E28"/>
    <w:rsid w:val="00B44C52"/>
    <w:rsid w:val="00F3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3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dcterms:created xsi:type="dcterms:W3CDTF">2017-06-26T03:47:00Z</dcterms:created>
  <dcterms:modified xsi:type="dcterms:W3CDTF">2017-06-26T03:50:00Z</dcterms:modified>
</cp:coreProperties>
</file>