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D1" w:rsidRDefault="00120511" w:rsidP="00522C31">
      <w:pPr>
        <w:jc w:val="center"/>
      </w:pPr>
      <w:r w:rsidRPr="00884B03">
        <w:t xml:space="preserve">Gabriel </w:t>
      </w:r>
      <w:proofErr w:type="spellStart"/>
      <w:r w:rsidRPr="00884B03">
        <w:t>Moiano</w:t>
      </w:r>
      <w:proofErr w:type="spellEnd"/>
      <w:r w:rsidRPr="00884B03">
        <w:t xml:space="preserve"> Cesar - </w:t>
      </w:r>
      <w:r w:rsidR="00142652" w:rsidRPr="00884B03">
        <w:t>Proposta de monografia para Geoprocessamento (SER 300)</w:t>
      </w:r>
      <w:bookmarkStart w:id="0" w:name="_GoBack"/>
      <w:bookmarkEnd w:id="0"/>
    </w:p>
    <w:p w:rsidR="00B41123" w:rsidRPr="00884B03" w:rsidRDefault="00B41123" w:rsidP="00522C31">
      <w:pPr>
        <w:jc w:val="center"/>
      </w:pPr>
    </w:p>
    <w:p w:rsidR="00142652" w:rsidRPr="00884B03" w:rsidRDefault="00142652" w:rsidP="00522C31">
      <w:pPr>
        <w:jc w:val="both"/>
        <w:rPr>
          <w:b/>
        </w:rPr>
      </w:pPr>
      <w:r w:rsidRPr="00884B03">
        <w:rPr>
          <w:b/>
        </w:rPr>
        <w:t>Caracterização</w:t>
      </w:r>
      <w:r w:rsidR="008162EB" w:rsidRPr="00884B03">
        <w:rPr>
          <w:b/>
        </w:rPr>
        <w:t xml:space="preserve"> </w:t>
      </w:r>
      <w:r w:rsidR="00511D6D" w:rsidRPr="00884B03">
        <w:rPr>
          <w:b/>
        </w:rPr>
        <w:t>da</w:t>
      </w:r>
      <w:r w:rsidRPr="00884B03">
        <w:rPr>
          <w:b/>
        </w:rPr>
        <w:t xml:space="preserve"> distribuição </w:t>
      </w:r>
      <w:r w:rsidR="008162EB" w:rsidRPr="00884B03">
        <w:rPr>
          <w:b/>
        </w:rPr>
        <w:t xml:space="preserve">espacial </w:t>
      </w:r>
      <w:r w:rsidRPr="00884B03">
        <w:rPr>
          <w:b/>
        </w:rPr>
        <w:t xml:space="preserve">de </w:t>
      </w:r>
      <w:r w:rsidR="00511D6D" w:rsidRPr="00884B03">
        <w:rPr>
          <w:b/>
        </w:rPr>
        <w:t>PCO</w:t>
      </w:r>
      <w:r w:rsidR="00511D6D" w:rsidRPr="00884B03">
        <w:rPr>
          <w:b/>
          <w:vertAlign w:val="subscript"/>
        </w:rPr>
        <w:t>2</w:t>
      </w:r>
      <w:r w:rsidR="008162EB" w:rsidRPr="00884B03">
        <w:rPr>
          <w:b/>
        </w:rPr>
        <w:t xml:space="preserve"> n</w:t>
      </w:r>
      <w:r w:rsidRPr="00884B03">
        <w:rPr>
          <w:b/>
        </w:rPr>
        <w:t>a margem equatorial da foz do rio Amazonas</w:t>
      </w:r>
    </w:p>
    <w:p w:rsidR="00142652" w:rsidRDefault="00142652" w:rsidP="00522C31">
      <w:pPr>
        <w:jc w:val="both"/>
      </w:pPr>
    </w:p>
    <w:p w:rsidR="00142652" w:rsidRDefault="00F74FCB" w:rsidP="00522C31">
      <w:pPr>
        <w:jc w:val="both"/>
      </w:pPr>
      <w:r>
        <w:t>O tamanho e o volume das águ</w:t>
      </w:r>
      <w:r w:rsidR="00DD61FF">
        <w:t>as do rio Amazonas impressionam,</w:t>
      </w:r>
      <w:r>
        <w:t xml:space="preserve"> </w:t>
      </w:r>
      <w:r w:rsidR="00DD61FF">
        <w:t>r</w:t>
      </w:r>
      <w:r>
        <w:t xml:space="preserve">esponsável por aproximadamente ¼ de toda água doce despejada no oceano, a pluma do rio Amazonas se estende por centenas de quilômetros dentro do Atlântico </w:t>
      </w:r>
      <w:r w:rsidR="002B7071">
        <w:t>Tropical Ocidental</w:t>
      </w:r>
      <w:r>
        <w:t>. Esse rio vem sendo estudado por décadas e só com as tecnologias de Sensoriamento Remoto a complexidade desse sistema pode ser entendida. Nesse sentido p</w:t>
      </w:r>
      <w:r w:rsidR="00522C31">
        <w:t xml:space="preserve">ara uma melhor compreensão desse sistema é importante </w:t>
      </w:r>
      <w:proofErr w:type="gramStart"/>
      <w:r w:rsidR="00522C31">
        <w:t>a</w:t>
      </w:r>
      <w:proofErr w:type="gramEnd"/>
      <w:r w:rsidR="00522C31">
        <w:t xml:space="preserve"> caracterização ambiental detalhada. </w:t>
      </w:r>
      <w:r w:rsidR="00511D6D">
        <w:t>Devido à extensão desse ecossistema, os processos de trocas gasosas são importantes para o ciclo do carbono em escala global</w:t>
      </w:r>
      <w:r w:rsidR="00E36792">
        <w:t>, recentes trabalhos utilizam o sensoriamento remoto na estimativa da pressão parcial de carbono (PCO</w:t>
      </w:r>
      <w:r w:rsidR="00E36792" w:rsidRPr="00884B03">
        <w:rPr>
          <w:vertAlign w:val="subscript"/>
        </w:rPr>
        <w:t>2</w:t>
      </w:r>
      <w:r w:rsidR="00E36792">
        <w:t>)</w:t>
      </w:r>
      <w:r w:rsidR="00AE2BF0">
        <w:t xml:space="preserve">. </w:t>
      </w:r>
      <w:r w:rsidR="00352DE8">
        <w:t xml:space="preserve">Com a utilização de </w:t>
      </w:r>
      <w:r w:rsidR="009E526F">
        <w:t xml:space="preserve">algoritmos aplicados </w:t>
      </w:r>
      <w:proofErr w:type="gramStart"/>
      <w:r w:rsidR="009E526F">
        <w:t>a</w:t>
      </w:r>
      <w:r>
        <w:t xml:space="preserve"> dados</w:t>
      </w:r>
      <w:r w:rsidR="00352DE8">
        <w:t xml:space="preserve"> de satélite</w:t>
      </w:r>
      <w:r w:rsidR="009E526F">
        <w:t>,</w:t>
      </w:r>
      <w:r>
        <w:t xml:space="preserve"> s</w:t>
      </w:r>
      <w:r w:rsidR="00352DE8">
        <w:t>erá</w:t>
      </w:r>
      <w:proofErr w:type="gramEnd"/>
      <w:r w:rsidR="00352DE8">
        <w:t xml:space="preserve"> possí</w:t>
      </w:r>
      <w:r w:rsidR="00AE2BF0">
        <w:t>vel entender a distribuição da PCO</w:t>
      </w:r>
      <w:r w:rsidR="00AE2BF0" w:rsidRPr="00884B03">
        <w:rPr>
          <w:vertAlign w:val="subscript"/>
        </w:rPr>
        <w:t>2</w:t>
      </w:r>
      <w:r w:rsidR="00AE2BF0">
        <w:t xml:space="preserve"> e dos fluxos de carbono </w:t>
      </w:r>
      <w:r w:rsidR="00352DE8" w:rsidRPr="00352DE8">
        <w:t>em um gradiente de influência do Rio Amazonas sobre o Oceano Atlântico.</w:t>
      </w:r>
    </w:p>
    <w:p w:rsidR="002B7071" w:rsidRDefault="002B7071" w:rsidP="002B7071">
      <w:pPr>
        <w:jc w:val="both"/>
      </w:pPr>
      <w:r>
        <w:t>O algoritmo utilizado para a estimativa do PCO</w:t>
      </w:r>
      <w:r w:rsidRPr="00884B03">
        <w:rPr>
          <w:vertAlign w:val="subscript"/>
        </w:rPr>
        <w:t xml:space="preserve">2 </w:t>
      </w:r>
      <w:r>
        <w:t xml:space="preserve">foi desenvolvido na tese da Aluna Aline de Matos </w:t>
      </w:r>
      <w:proofErr w:type="spellStart"/>
      <w:r>
        <w:t>Valerio</w:t>
      </w:r>
      <w:proofErr w:type="spellEnd"/>
      <w:r>
        <w:t xml:space="preserve"> que realizou uma série de cruzeiros oceanográficos por toda a extensão do rio Amazonas, contudo esses dados ainda não estão publicados. Com a utilização de técnicas de análise de variabilidade espaço temporal (ainda não definida, possivelmente EOF ou SOM) espera-se no final desse trabalho que seja feita a caracterização sazonal da PCO</w:t>
      </w:r>
      <w:r w:rsidRPr="00884B03">
        <w:rPr>
          <w:vertAlign w:val="subscript"/>
        </w:rPr>
        <w:t>2</w:t>
      </w:r>
      <w:r>
        <w:t xml:space="preserve"> e dos fluxos de carbono na margem equatorial da foz do rio Amazonas utilizando dados de sensoriamento remoto.</w:t>
      </w:r>
    </w:p>
    <w:p w:rsidR="00142652" w:rsidRDefault="00522C31" w:rsidP="00522C31">
      <w:pPr>
        <w:jc w:val="both"/>
      </w:pPr>
      <w:r>
        <w:t>Para esse estudo ser</w:t>
      </w:r>
      <w:r w:rsidR="00AE2BF0">
        <w:t>ão</w:t>
      </w:r>
      <w:r>
        <w:t xml:space="preserve"> utilizados os produto de sensoriamento remoto do </w:t>
      </w:r>
      <w:r w:rsidR="00120511">
        <w:t xml:space="preserve">sensor </w:t>
      </w:r>
      <w:r w:rsidR="00AE2BF0">
        <w:t xml:space="preserve">MERIS </w:t>
      </w:r>
      <w:r w:rsidR="00120511">
        <w:t>(</w:t>
      </w:r>
      <w:proofErr w:type="spellStart"/>
      <w:r w:rsidR="00AE2BF0" w:rsidRPr="00AE2BF0">
        <w:t>Medium</w:t>
      </w:r>
      <w:proofErr w:type="spellEnd"/>
      <w:r w:rsidR="00AE2BF0" w:rsidRPr="00AE2BF0">
        <w:t xml:space="preserve"> </w:t>
      </w:r>
      <w:proofErr w:type="spellStart"/>
      <w:r w:rsidR="00AE2BF0">
        <w:t>Resolution</w:t>
      </w:r>
      <w:proofErr w:type="spellEnd"/>
      <w:r w:rsidR="00AE2BF0">
        <w:t xml:space="preserve"> </w:t>
      </w:r>
      <w:proofErr w:type="spellStart"/>
      <w:r w:rsidR="00AE2BF0">
        <w:t>Imaging</w:t>
      </w:r>
      <w:proofErr w:type="spellEnd"/>
      <w:r w:rsidR="00AE2BF0">
        <w:t xml:space="preserve"> </w:t>
      </w:r>
      <w:proofErr w:type="spellStart"/>
      <w:r w:rsidR="00AE2BF0">
        <w:t>Spectrometer</w:t>
      </w:r>
      <w:proofErr w:type="spellEnd"/>
      <w:r w:rsidR="00120511">
        <w:t xml:space="preserve">) da Agência Espacial </w:t>
      </w:r>
      <w:proofErr w:type="spellStart"/>
      <w:r w:rsidR="00120511">
        <w:t>Européia</w:t>
      </w:r>
      <w:proofErr w:type="spellEnd"/>
      <w:r w:rsidR="00314565">
        <w:t xml:space="preserve"> (</w:t>
      </w:r>
      <w:proofErr w:type="gramStart"/>
      <w:r w:rsidR="00314565" w:rsidRPr="00314565">
        <w:t>https</w:t>
      </w:r>
      <w:proofErr w:type="gramEnd"/>
      <w:r w:rsidR="00314565" w:rsidRPr="00314565">
        <w:t>://earth.esa.int</w:t>
      </w:r>
      <w:r w:rsidR="00314565">
        <w:t>)</w:t>
      </w:r>
      <w:r w:rsidR="00AE2BF0">
        <w:t>,</w:t>
      </w:r>
      <w:r w:rsidR="00120511">
        <w:t xml:space="preserve"> o MERIS fazia parte do satélite </w:t>
      </w:r>
      <w:proofErr w:type="spellStart"/>
      <w:r w:rsidR="00120511">
        <w:t>Envisat</w:t>
      </w:r>
      <w:proofErr w:type="spellEnd"/>
      <w:r w:rsidR="00120511">
        <w:t xml:space="preserve"> que terminou as operações em 2012. Com as estimativas de CDOM (matéria orgânica dissolvida) serão realizados os cálculos dos valores de salinidade sintética </w:t>
      </w:r>
      <w:r w:rsidR="005E34B2">
        <w:t xml:space="preserve">que </w:t>
      </w:r>
      <w:r>
        <w:t xml:space="preserve">em conjunto com </w:t>
      </w:r>
      <w:r w:rsidR="005E34B2">
        <w:t>os dados de temperatura do satélite MODIS (</w:t>
      </w:r>
      <w:proofErr w:type="spellStart"/>
      <w:r w:rsidR="00314565" w:rsidRPr="00314565">
        <w:t>Moderate</w:t>
      </w:r>
      <w:proofErr w:type="spellEnd"/>
      <w:r w:rsidR="00314565" w:rsidRPr="00314565">
        <w:t xml:space="preserve"> </w:t>
      </w:r>
      <w:proofErr w:type="spellStart"/>
      <w:r w:rsidR="00314565" w:rsidRPr="00314565">
        <w:t>Resolution</w:t>
      </w:r>
      <w:proofErr w:type="spellEnd"/>
      <w:r w:rsidR="00314565" w:rsidRPr="00314565">
        <w:t xml:space="preserve"> </w:t>
      </w:r>
      <w:proofErr w:type="spellStart"/>
      <w:r w:rsidR="00314565" w:rsidRPr="00314565">
        <w:t>Imaging</w:t>
      </w:r>
      <w:proofErr w:type="spellEnd"/>
      <w:r w:rsidR="00314565" w:rsidRPr="00314565">
        <w:t xml:space="preserve"> </w:t>
      </w:r>
      <w:proofErr w:type="spellStart"/>
      <w:r w:rsidR="00314565" w:rsidRPr="00314565">
        <w:t>Spectroradiometer</w:t>
      </w:r>
      <w:proofErr w:type="spellEnd"/>
      <w:r w:rsidR="00314565">
        <w:t xml:space="preserve">) adquiridos no endereço </w:t>
      </w:r>
      <w:proofErr w:type="gramStart"/>
      <w:r w:rsidR="00F74FCB" w:rsidRPr="00F74FCB">
        <w:t>https</w:t>
      </w:r>
      <w:proofErr w:type="gramEnd"/>
      <w:r w:rsidR="00F74FCB" w:rsidRPr="00F74FCB">
        <w:t>://modis.gsfc.nasa.gov/about/</w:t>
      </w:r>
      <w:r w:rsidR="00F74FCB">
        <w:t xml:space="preserve"> serão utilizados no cálculo da pressão parcial de CO</w:t>
      </w:r>
      <w:r w:rsidR="00F74FCB" w:rsidRPr="00F74FCB">
        <w:rPr>
          <w:vertAlign w:val="subscript"/>
        </w:rPr>
        <w:t>2</w:t>
      </w:r>
      <w:r w:rsidR="00F74FCB">
        <w:t xml:space="preserve"> </w:t>
      </w:r>
      <w:r w:rsidR="00314565">
        <w:t>. Outro conjunto importante de dados são as estimativas do campo de vento,</w:t>
      </w:r>
      <w:r w:rsidR="00314565" w:rsidRPr="00314565">
        <w:t xml:space="preserve"> será utilizado </w:t>
      </w:r>
      <w:r w:rsidR="003174CE">
        <w:t xml:space="preserve">nesse estudo </w:t>
      </w:r>
      <w:r w:rsidR="00314565" w:rsidRPr="00314565">
        <w:t xml:space="preserve">o </w:t>
      </w:r>
      <w:r w:rsidR="00314565">
        <w:t xml:space="preserve">banco de </w:t>
      </w:r>
      <w:r w:rsidR="00314565" w:rsidRPr="00314565">
        <w:t>dado</w:t>
      </w:r>
      <w:r w:rsidR="00314565">
        <w:t>s</w:t>
      </w:r>
      <w:r w:rsidR="00314565" w:rsidRPr="00314565">
        <w:t xml:space="preserve"> de campo de vento da </w:t>
      </w:r>
      <w:proofErr w:type="spellStart"/>
      <w:r w:rsidR="00314565" w:rsidRPr="00314565">
        <w:t>National</w:t>
      </w:r>
      <w:proofErr w:type="spellEnd"/>
      <w:r w:rsidR="00314565" w:rsidRPr="00314565">
        <w:t xml:space="preserve"> </w:t>
      </w:r>
      <w:proofErr w:type="spellStart"/>
      <w:r w:rsidR="00314565" w:rsidRPr="00314565">
        <w:t>Oceanic</w:t>
      </w:r>
      <w:proofErr w:type="spellEnd"/>
      <w:r w:rsidR="00314565" w:rsidRPr="00314565">
        <w:t xml:space="preserve"> </w:t>
      </w:r>
      <w:proofErr w:type="spellStart"/>
      <w:r w:rsidR="00314565" w:rsidRPr="00314565">
        <w:t>and</w:t>
      </w:r>
      <w:proofErr w:type="spellEnd"/>
      <w:r w:rsidR="00314565" w:rsidRPr="00314565">
        <w:t xml:space="preserve"> </w:t>
      </w:r>
      <w:proofErr w:type="spellStart"/>
      <w:r w:rsidR="00314565" w:rsidRPr="00314565">
        <w:t>atmospheric</w:t>
      </w:r>
      <w:proofErr w:type="spellEnd"/>
      <w:r w:rsidR="00314565" w:rsidRPr="00314565">
        <w:t xml:space="preserve"> </w:t>
      </w:r>
      <w:proofErr w:type="spellStart"/>
      <w:r w:rsidR="00314565" w:rsidRPr="00314565">
        <w:t>Administration</w:t>
      </w:r>
      <w:proofErr w:type="spellEnd"/>
      <w:r w:rsidR="00314565" w:rsidRPr="00314565">
        <w:t xml:space="preserve"> (NOAA</w:t>
      </w:r>
      <w:proofErr w:type="gramStart"/>
      <w:r w:rsidR="00314565" w:rsidRPr="00314565">
        <w:t>)</w:t>
      </w:r>
      <w:proofErr w:type="gramEnd"/>
      <w:r w:rsidR="00314565" w:rsidRPr="00314565">
        <w:t>/</w:t>
      </w:r>
      <w:proofErr w:type="spellStart"/>
      <w:r w:rsidR="00314565" w:rsidRPr="00314565">
        <w:t>National</w:t>
      </w:r>
      <w:proofErr w:type="spellEnd"/>
      <w:r w:rsidR="00314565" w:rsidRPr="00314565">
        <w:t xml:space="preserve"> </w:t>
      </w:r>
      <w:proofErr w:type="spellStart"/>
      <w:r w:rsidR="00314565" w:rsidRPr="00314565">
        <w:t>Climatic</w:t>
      </w:r>
      <w:proofErr w:type="spellEnd"/>
      <w:r w:rsidR="00314565" w:rsidRPr="00314565">
        <w:t xml:space="preserve"> Data Center (NCDC) disponível em </w:t>
      </w:r>
      <w:r w:rsidR="00F74FCB" w:rsidRPr="00F74FCB">
        <w:t>http://www.ncdc.noaa.gov</w:t>
      </w:r>
      <w:r w:rsidR="00F74FCB">
        <w:t>, que serão utilizados para os cálculos do fluxo de Carbono</w:t>
      </w:r>
      <w:r w:rsidR="002B7071">
        <w:t xml:space="preserve"> e a partir disso </w:t>
      </w:r>
      <w:r w:rsidR="002B7071" w:rsidRPr="002B7071">
        <w:t>mapear áreas de emis</w:t>
      </w:r>
      <w:r w:rsidR="002B7071">
        <w:t>são ou tomada de Carbono (balanç</w:t>
      </w:r>
      <w:r w:rsidR="002B7071" w:rsidRPr="002B7071">
        <w:t>o do CO</w:t>
      </w:r>
      <w:r w:rsidR="002B7071" w:rsidRPr="002B7071">
        <w:rPr>
          <w:vertAlign w:val="subscript"/>
        </w:rPr>
        <w:t>2</w:t>
      </w:r>
      <w:r w:rsidR="002B7071" w:rsidRPr="002B7071">
        <w:t>)</w:t>
      </w:r>
      <w:r w:rsidR="00314565">
        <w:t>.</w:t>
      </w:r>
      <w:r w:rsidR="003174CE">
        <w:t xml:space="preserve"> Esses dados serão recortados na abrangência da margem equatorial da foz do rio Amazonas (</w:t>
      </w:r>
      <w:r w:rsidR="003174CE" w:rsidRPr="003174CE">
        <w:t>15°N-5°S; 60°W-45°W</w:t>
      </w:r>
      <w:r w:rsidR="003174CE">
        <w:t>)</w:t>
      </w:r>
      <w:r w:rsidR="0007609E">
        <w:t xml:space="preserve"> e com a utilização do software </w:t>
      </w:r>
      <w:proofErr w:type="spellStart"/>
      <w:r w:rsidR="0007609E" w:rsidRPr="0007609E">
        <w:t>SeaDAS</w:t>
      </w:r>
      <w:proofErr w:type="spellEnd"/>
      <w:r w:rsidR="0007609E" w:rsidRPr="0007609E">
        <w:t xml:space="preserve"> 7.4</w:t>
      </w:r>
      <w:r w:rsidR="0007609E">
        <w:t xml:space="preserve"> (</w:t>
      </w:r>
      <w:r w:rsidR="0007609E" w:rsidRPr="0007609E">
        <w:t>https://seadas.gsfc.nasa.gov/</w:t>
      </w:r>
      <w:r w:rsidR="0007609E">
        <w:t>) serão realizadas as álgebras de mapas que resultarão nos mapas de caracterização.</w:t>
      </w:r>
    </w:p>
    <w:p w:rsidR="0007609E" w:rsidRDefault="0007609E"/>
    <w:p w:rsidR="00B41123" w:rsidRDefault="00B41123" w:rsidP="00BB2704">
      <w:pPr>
        <w:jc w:val="center"/>
        <w:rPr>
          <w:b/>
        </w:rPr>
      </w:pPr>
    </w:p>
    <w:p w:rsidR="00B41123" w:rsidRDefault="00B41123" w:rsidP="00BB2704">
      <w:pPr>
        <w:jc w:val="center"/>
        <w:rPr>
          <w:b/>
        </w:rPr>
      </w:pPr>
    </w:p>
    <w:p w:rsidR="00BB2704" w:rsidRDefault="00BB2704" w:rsidP="00BB2704">
      <w:pPr>
        <w:jc w:val="center"/>
        <w:rPr>
          <w:b/>
        </w:rPr>
      </w:pPr>
      <w:r w:rsidRPr="00BB2704">
        <w:rPr>
          <w:b/>
        </w:rPr>
        <w:t>Banco de dados da proposta de monografia</w:t>
      </w:r>
      <w:r>
        <w:rPr>
          <w:b/>
        </w:rPr>
        <w:t xml:space="preserve"> OMT-G</w:t>
      </w:r>
    </w:p>
    <w:p w:rsidR="00BB2704" w:rsidRDefault="00BB2704" w:rsidP="00BB2704">
      <w:pPr>
        <w:jc w:val="center"/>
        <w:rPr>
          <w:b/>
        </w:rPr>
      </w:pPr>
    </w:p>
    <w:p w:rsidR="00BB2704" w:rsidRPr="00BB2704" w:rsidRDefault="00BB2704" w:rsidP="00BB2704">
      <w:pPr>
        <w:jc w:val="center"/>
        <w:rPr>
          <w:b/>
        </w:rPr>
      </w:pPr>
    </w:p>
    <w:p w:rsidR="00BB2704" w:rsidRDefault="00BB2704">
      <w:r>
        <w:rPr>
          <w:noProof/>
          <w:lang w:eastAsia="pt-BR"/>
        </w:rPr>
        <w:drawing>
          <wp:inline distT="0" distB="0" distL="0" distR="0">
            <wp:extent cx="5400040" cy="26389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52"/>
    <w:rsid w:val="0007609E"/>
    <w:rsid w:val="00120511"/>
    <w:rsid w:val="00142652"/>
    <w:rsid w:val="002B7071"/>
    <w:rsid w:val="00314565"/>
    <w:rsid w:val="003174CE"/>
    <w:rsid w:val="00352DE8"/>
    <w:rsid w:val="00363B92"/>
    <w:rsid w:val="00384DB1"/>
    <w:rsid w:val="00511D6D"/>
    <w:rsid w:val="00522C31"/>
    <w:rsid w:val="005E2709"/>
    <w:rsid w:val="005E34B2"/>
    <w:rsid w:val="007F05E7"/>
    <w:rsid w:val="008162EB"/>
    <w:rsid w:val="00884B03"/>
    <w:rsid w:val="009E526F"/>
    <w:rsid w:val="00AE2BF0"/>
    <w:rsid w:val="00B41123"/>
    <w:rsid w:val="00BB2704"/>
    <w:rsid w:val="00C20516"/>
    <w:rsid w:val="00DD61FF"/>
    <w:rsid w:val="00E36792"/>
    <w:rsid w:val="00F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45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45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moiano</dc:creator>
  <cp:lastModifiedBy>gabriel moiano</cp:lastModifiedBy>
  <cp:revision>8</cp:revision>
  <dcterms:created xsi:type="dcterms:W3CDTF">2018-04-02T03:23:00Z</dcterms:created>
  <dcterms:modified xsi:type="dcterms:W3CDTF">2018-04-17T01:02:00Z</dcterms:modified>
</cp:coreProperties>
</file>