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A2" w:rsidRDefault="008D4DA2">
      <w:r>
        <w:t>Seus comentários foram bem pertinentes Miguel.</w:t>
      </w:r>
    </w:p>
    <w:p w:rsidR="008D4DA2" w:rsidRDefault="008D4DA2">
      <w:r>
        <w:t xml:space="preserve">Depois da aula do Cláudio as coisas ficaram um pouco mais claras, fiz uma nova proposta focando apenas uma questão que havia levantado. </w:t>
      </w:r>
    </w:p>
    <w:p w:rsidR="0045390B" w:rsidRDefault="008D4DA2">
      <w:r>
        <w:t>Abraços</w:t>
      </w:r>
      <w:bookmarkStart w:id="0" w:name="_GoBack"/>
      <w:bookmarkEnd w:id="0"/>
      <w:r>
        <w:t xml:space="preserve"> </w:t>
      </w:r>
    </w:p>
    <w:sectPr w:rsidR="004539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A2"/>
    <w:rsid w:val="0045390B"/>
    <w:rsid w:val="008D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Michele Rosan</dc:creator>
  <cp:lastModifiedBy>Thais Michele Rosan</cp:lastModifiedBy>
  <cp:revision>1</cp:revision>
  <dcterms:created xsi:type="dcterms:W3CDTF">2015-04-22T00:11:00Z</dcterms:created>
  <dcterms:modified xsi:type="dcterms:W3CDTF">2015-04-22T00:16:00Z</dcterms:modified>
</cp:coreProperties>
</file>